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09777A2D" w:rsidR="008B1032" w:rsidRPr="006F5F37" w:rsidRDefault="008E30A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 w:rsidRPr="006F5F37">
        <w:rPr>
          <w:rFonts w:ascii="Times New Roman" w:eastAsia="Times New Roman" w:hAnsi="Times New Roman" w:cs="Times New Roman"/>
          <w:sz w:val="38"/>
          <w:szCs w:val="38"/>
        </w:rPr>
        <w:t>Vztahy mezi úhly</w:t>
      </w:r>
    </w:p>
    <w:p w14:paraId="2B0F9FD4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173617C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66E368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E1C30EA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D729688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134160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8F4CDD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4C04C0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AA8598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0A34674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1D38D4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BDFAA7E" w14:textId="50799213" w:rsidR="00442069" w:rsidRPr="006F5F37" w:rsidRDefault="00997BA9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Úroveň</w:t>
      </w:r>
      <w:r w:rsidR="00442069"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: K8/K9</w:t>
      </w:r>
    </w:p>
    <w:p w14:paraId="126F80E1" w14:textId="62D288B6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5AAFFF5E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E4ABDD" w14:textId="77777777" w:rsidR="008B1032" w:rsidRPr="006F5F37" w:rsidRDefault="00E23A4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</w:rPr>
        <w:id w:val="-7421236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2F8C5DD" w14:textId="67F949D3" w:rsidR="008B1032" w:rsidRPr="00236E62" w:rsidRDefault="00E23A43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36E62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236E6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heading=h.gjdgxs">
            <w:r w:rsidR="00940143" w:rsidRPr="0023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Úhel </w:t>
            </w:r>
          </w:hyperlink>
          <w:r w:rsidRPr="00236E62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Pr="00236E62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527E9A2A" w14:textId="25523C23" w:rsidR="008B1032" w:rsidRPr="00236E62" w:rsidRDefault="00F73A12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u4lq2kj9idry">
            <w:r w:rsidR="000C093E" w:rsidRPr="00236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Druhy </w:t>
            </w:r>
          </w:hyperlink>
          <w:r w:rsidR="000C093E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úhlů 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5DED2661" w14:textId="3A688A56" w:rsidR="008B1032" w:rsidRPr="00236E62" w:rsidRDefault="000C093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Nulový úhel 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6DE6515E" w14:textId="1133C0DF" w:rsidR="008B1032" w:rsidRPr="00236E62" w:rsidRDefault="00997BA9" w:rsidP="000C093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Ostrý</w:t>
          </w:r>
          <w:r w:rsidR="000C093E" w:rsidRPr="00236E62">
            <w:rPr>
              <w:rFonts w:ascii="Times New Roman" w:hAnsi="Times New Roman" w:cs="Times New Roman"/>
              <w:sz w:val="28"/>
              <w:szCs w:val="28"/>
            </w:rPr>
            <w:t xml:space="preserve"> úhel 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>4</w:t>
          </w:r>
        </w:p>
        <w:p w14:paraId="28759CF9" w14:textId="59B798C1" w:rsidR="000C093E" w:rsidRPr="00236E62" w:rsidRDefault="000C093E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Pravý úhel </w:t>
          </w:r>
          <w:r w:rsidRPr="00236E62">
            <w:rPr>
              <w:rFonts w:ascii="Times New Roman" w:hAnsi="Times New Roman" w:cs="Times New Roman"/>
              <w:sz w:val="28"/>
              <w:szCs w:val="28"/>
            </w:rPr>
            <w:tab/>
            <w:t>5</w:t>
          </w:r>
        </w:p>
        <w:p w14:paraId="736C1A6C" w14:textId="578FD51D" w:rsidR="000C093E" w:rsidRPr="00236E62" w:rsidRDefault="000C093E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Tupý úhel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  <w:t>5</w:t>
          </w:r>
        </w:p>
        <w:p w14:paraId="151130C0" w14:textId="5C9331E7" w:rsidR="000C093E" w:rsidRPr="00236E62" w:rsidRDefault="000C093E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Přímý úhel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  <w:t>6</w:t>
          </w:r>
        </w:p>
        <w:p w14:paraId="4BCEF9D8" w14:textId="1A94E4C5" w:rsidR="000C093E" w:rsidRPr="00236E62" w:rsidRDefault="00997BA9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97BA9">
            <w:rPr>
              <w:rFonts w:ascii="Times New Roman" w:hAnsi="Times New Roman" w:cs="Times New Roman"/>
              <w:sz w:val="28"/>
              <w:szCs w:val="28"/>
            </w:rPr>
            <w:t xml:space="preserve">Reflexní </w:t>
          </w:r>
          <w:proofErr w:type="gramStart"/>
          <w:r w:rsidRPr="00997BA9">
            <w:rPr>
              <w:rFonts w:ascii="Times New Roman" w:hAnsi="Times New Roman" w:cs="Times New Roman"/>
              <w:sz w:val="28"/>
              <w:szCs w:val="28"/>
            </w:rPr>
            <w:t xml:space="preserve">úhel </w:t>
          </w:r>
          <w:r w:rsidR="000C093E" w:rsidRPr="00236E62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</w:r>
          <w:proofErr w:type="gramEnd"/>
          <w:r w:rsidR="00236E62">
            <w:rPr>
              <w:rFonts w:ascii="Times New Roman" w:hAnsi="Times New Roman" w:cs="Times New Roman"/>
              <w:sz w:val="28"/>
              <w:szCs w:val="28"/>
            </w:rPr>
            <w:t>6</w:t>
          </w:r>
        </w:p>
        <w:p w14:paraId="58CA7D16" w14:textId="4E420CD4" w:rsidR="000C093E" w:rsidRPr="00236E62" w:rsidRDefault="000C093E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Kompletní úhel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  <w:t>6</w:t>
          </w:r>
        </w:p>
        <w:p w14:paraId="37CC8633" w14:textId="4312AF48" w:rsidR="008B1032" w:rsidRPr="00236E62" w:rsidRDefault="00F73A12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uisqedrey7wy">
            <w:r w:rsidR="00124224" w:rsidRPr="00236E62">
              <w:rPr>
                <w:rFonts w:ascii="Times New Roman" w:hAnsi="Times New Roman" w:cs="Times New Roman"/>
                <w:sz w:val="28"/>
                <w:szCs w:val="28"/>
              </w:rPr>
              <w:t xml:space="preserve">Vztahy </w:t>
            </w:r>
          </w:hyperlink>
          <w:r w:rsidR="00124224" w:rsidRPr="00236E62">
            <w:rPr>
              <w:rFonts w:ascii="Times New Roman" w:hAnsi="Times New Roman" w:cs="Times New Roman"/>
              <w:sz w:val="28"/>
              <w:szCs w:val="28"/>
            </w:rPr>
            <w:t xml:space="preserve">mezi úhly </w:t>
          </w:r>
          <w:r w:rsidR="00E23A43" w:rsidRPr="00236E62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="00236E62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7</w:t>
          </w:r>
        </w:p>
        <w:p w14:paraId="3C452087" w14:textId="7D275E32" w:rsidR="008B1032" w:rsidRPr="00236E62" w:rsidRDefault="000C093E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Shodné úhly 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7</w:t>
          </w:r>
        </w:p>
        <w:p w14:paraId="42FDB841" w14:textId="0F0A1956" w:rsidR="008B1032" w:rsidRPr="00236E62" w:rsidRDefault="00236E62" w:rsidP="00236E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Vertikální úhly 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7</w:t>
          </w:r>
        </w:p>
        <w:p w14:paraId="1A926DF5" w14:textId="07D4F00F" w:rsidR="008B1032" w:rsidRPr="00236E62" w:rsidRDefault="004738B4" w:rsidP="004738B4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Odpovídající úhly 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8</w:t>
          </w:r>
        </w:p>
        <w:p w14:paraId="7E910965" w14:textId="30706A90" w:rsidR="008B1032" w:rsidRPr="00236E62" w:rsidRDefault="00997BA9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97BA9">
            <w:rPr>
              <w:rFonts w:ascii="Times New Roman" w:hAnsi="Times New Roman" w:cs="Times New Roman"/>
              <w:sz w:val="28"/>
              <w:szCs w:val="28"/>
            </w:rPr>
            <w:t>Střídavé</w:t>
          </w:r>
          <w:r w:rsidRPr="00997BA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36E62" w:rsidRPr="00236E62">
            <w:rPr>
              <w:rFonts w:ascii="Times New Roman" w:hAnsi="Times New Roman" w:cs="Times New Roman"/>
              <w:sz w:val="28"/>
              <w:szCs w:val="28"/>
            </w:rPr>
            <w:t xml:space="preserve">vnější úhly 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8</w:t>
          </w:r>
        </w:p>
        <w:p w14:paraId="1D226D24" w14:textId="52256076" w:rsidR="008B1032" w:rsidRPr="00236E62" w:rsidRDefault="00997BA9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97BA9">
            <w:rPr>
              <w:rFonts w:ascii="Times New Roman" w:hAnsi="Times New Roman" w:cs="Times New Roman"/>
              <w:sz w:val="28"/>
              <w:szCs w:val="28"/>
            </w:rPr>
            <w:t>Střídavé</w:t>
          </w:r>
          <w:r w:rsidRPr="00997BA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36E62" w:rsidRPr="00236E62">
            <w:rPr>
              <w:rFonts w:ascii="Times New Roman" w:hAnsi="Times New Roman" w:cs="Times New Roman"/>
              <w:sz w:val="28"/>
              <w:szCs w:val="28"/>
            </w:rPr>
            <w:t xml:space="preserve">vnitřní úhly 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9</w:t>
          </w:r>
        </w:p>
        <w:p w14:paraId="4CC1C4E3" w14:textId="76FB5A7E" w:rsidR="008B1032" w:rsidRPr="00236E62" w:rsidRDefault="00236E62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Přilehlé úhly 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9</w:t>
          </w:r>
        </w:p>
        <w:p w14:paraId="308313AA" w14:textId="5DC8CA0D" w:rsidR="00236E62" w:rsidRPr="00236E62" w:rsidRDefault="00236E62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Doplňkové úhly </w:t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ab/>
            <w:t>10</w:t>
          </w:r>
        </w:p>
        <w:p w14:paraId="40AB04E4" w14:textId="1C4B9704" w:rsidR="008B1032" w:rsidRDefault="00236E62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Doplňkové úhly 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10</w:t>
          </w:r>
        </w:p>
        <w:p w14:paraId="1AED41B5" w14:textId="0C70A7F8" w:rsidR="007E7812" w:rsidRPr="00236E62" w:rsidRDefault="007E7812" w:rsidP="007E781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Příklady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ab/>
            <w:t>11</w:t>
          </w:r>
        </w:p>
        <w:p w14:paraId="7BE78327" w14:textId="6CD58264" w:rsidR="008B1032" w:rsidRPr="00236E62" w:rsidRDefault="00F73A12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E23A43" w:rsidRPr="00236E62">
              <w:rPr>
                <w:rFonts w:ascii="Times New Roman" w:hAnsi="Times New Roman" w:cs="Times New Roman"/>
                <w:sz w:val="28"/>
                <w:szCs w:val="28"/>
              </w:rPr>
              <w:t xml:space="preserve">Reference </w:t>
            </w:r>
          </w:hyperlink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7E7812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18</w:t>
          </w:r>
          <w:r w:rsidR="00E23A43" w:rsidRPr="00236E6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1D4D2140" w14:textId="0F6BE611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543D8261" w14:textId="4305D68C" w:rsidR="00940143" w:rsidRPr="006F5F37" w:rsidRDefault="00940143" w:rsidP="00940143">
      <w:pPr>
        <w:pStyle w:val="Nadpis1"/>
        <w:rPr>
          <w:rFonts w:ascii="Times New Roman" w:hAnsi="Times New Roman" w:cs="Times New Roman"/>
        </w:rPr>
      </w:pPr>
      <w:r w:rsidRPr="006F5F37">
        <w:rPr>
          <w:rFonts w:ascii="Times New Roman" w:hAnsi="Times New Roman" w:cs="Times New Roman"/>
        </w:rPr>
        <w:t>Úhel</w:t>
      </w:r>
    </w:p>
    <w:p w14:paraId="1C795B04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t xml:space="preserve">V euklidovské geometrii je úhel obrazec tvořený dvěma paprsky, nazývanými strany úhlu, sdílející společný koncový bod, nazývaný vrchol úhlu. Úhly tvořené dvěma paprsky </w:t>
      </w:r>
      <w:proofErr w:type="gramStart"/>
      <w:r w:rsidRPr="006F5F37">
        <w:rPr>
          <w:rFonts w:ascii="Times New Roman" w:hAnsi="Times New Roman" w:cs="Times New Roman"/>
          <w:sz w:val="24"/>
          <w:szCs w:val="24"/>
        </w:rPr>
        <w:t>leží</w:t>
      </w:r>
      <w:proofErr w:type="gramEnd"/>
      <w:r w:rsidRPr="006F5F37">
        <w:rPr>
          <w:rFonts w:ascii="Times New Roman" w:hAnsi="Times New Roman" w:cs="Times New Roman"/>
          <w:sz w:val="24"/>
          <w:szCs w:val="24"/>
        </w:rPr>
        <w:t xml:space="preserve"> v rovině, která obsahuje paprsky.</w:t>
      </w:r>
    </w:p>
    <w:p w14:paraId="4148C52F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F42E7BD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F7D0F9" wp14:editId="36AA9B76">
            <wp:extent cx="5428886" cy="4098925"/>
            <wp:effectExtent l="0" t="0" r="63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4400" cy="410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A1DF5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965DE5C" w14:textId="77CFC0F8" w:rsidR="00F10D41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br w:type="page"/>
      </w:r>
    </w:p>
    <w:p w14:paraId="68440C75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D66E7A9" w14:textId="77777777" w:rsidR="00F10D41" w:rsidRPr="00546B07" w:rsidRDefault="00F10D41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 w:rsidRPr="00546B07">
        <w:rPr>
          <w:rFonts w:ascii="Times New Roman" w:hAnsi="Times New Roman" w:cs="Times New Roman"/>
          <w:b/>
          <w:bCs/>
          <w:sz w:val="48"/>
          <w:szCs w:val="48"/>
        </w:rPr>
        <w:t>Typy úhlů</w:t>
      </w:r>
    </w:p>
    <w:p w14:paraId="3ACA5E07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48C063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10D41">
        <w:rPr>
          <w:rFonts w:ascii="Times New Roman" w:hAnsi="Times New Roman" w:cs="Times New Roman"/>
          <w:sz w:val="24"/>
          <w:szCs w:val="24"/>
        </w:rPr>
        <w:t>V matematice se běžně používá sedm typů úhlů:</w:t>
      </w:r>
    </w:p>
    <w:p w14:paraId="6E097366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B9CFD4C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bookmarkStart w:id="1" w:name="_Hlk100155643"/>
      <w:r w:rsidRPr="00F10D41">
        <w:rPr>
          <w:rFonts w:ascii="Times New Roman" w:hAnsi="Times New Roman" w:cs="Times New Roman"/>
          <w:sz w:val="24"/>
          <w:szCs w:val="24"/>
        </w:rPr>
        <w:t xml:space="preserve">Nulový úhel </w:t>
      </w:r>
      <w:bookmarkEnd w:id="1"/>
      <w:r w:rsidRPr="00F10D41">
        <w:rPr>
          <w:rFonts w:ascii="Times New Roman" w:hAnsi="Times New Roman" w:cs="Times New Roman"/>
          <w:sz w:val="24"/>
          <w:szCs w:val="24"/>
        </w:rPr>
        <w:t>(měřeno 0°)</w:t>
      </w:r>
    </w:p>
    <w:p w14:paraId="50AE4684" w14:textId="626E5AA5" w:rsidR="00F10D41" w:rsidRPr="00F10D41" w:rsidRDefault="00997BA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Ostrý</w:t>
      </w:r>
      <w:r w:rsidR="00F10D41" w:rsidRPr="00F10D41">
        <w:rPr>
          <w:rFonts w:ascii="Times New Roman" w:hAnsi="Times New Roman" w:cs="Times New Roman"/>
          <w:sz w:val="24"/>
          <w:szCs w:val="24"/>
        </w:rPr>
        <w:t xml:space="preserve"> úhel (0 až 90° v měření)</w:t>
      </w:r>
    </w:p>
    <w:p w14:paraId="48D4242C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10D41">
        <w:rPr>
          <w:rFonts w:ascii="Times New Roman" w:hAnsi="Times New Roman" w:cs="Times New Roman"/>
          <w:sz w:val="24"/>
          <w:szCs w:val="24"/>
        </w:rPr>
        <w:t>Pravý úhel (90° v měření)</w:t>
      </w:r>
    </w:p>
    <w:p w14:paraId="0D7C8D3F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10D41">
        <w:rPr>
          <w:rFonts w:ascii="Times New Roman" w:hAnsi="Times New Roman" w:cs="Times New Roman"/>
          <w:sz w:val="24"/>
          <w:szCs w:val="24"/>
        </w:rPr>
        <w:t>Tupý úhel (90 až 180° v měření)</w:t>
      </w:r>
    </w:p>
    <w:p w14:paraId="7E435484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10D41">
        <w:rPr>
          <w:rFonts w:ascii="Times New Roman" w:hAnsi="Times New Roman" w:cs="Times New Roman"/>
          <w:sz w:val="24"/>
          <w:szCs w:val="24"/>
        </w:rPr>
        <w:t>Přímý úhel (180° v měření)</w:t>
      </w:r>
    </w:p>
    <w:p w14:paraId="780E59B7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10D41">
        <w:rPr>
          <w:rFonts w:ascii="Times New Roman" w:hAnsi="Times New Roman" w:cs="Times New Roman"/>
          <w:sz w:val="24"/>
          <w:szCs w:val="24"/>
        </w:rPr>
        <w:t>Úhel odrazu (180 až 360° v měření)</w:t>
      </w:r>
    </w:p>
    <w:p w14:paraId="53E38CF4" w14:textId="77777777" w:rsid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10D41">
        <w:rPr>
          <w:rFonts w:ascii="Times New Roman" w:hAnsi="Times New Roman" w:cs="Times New Roman"/>
          <w:sz w:val="24"/>
          <w:szCs w:val="24"/>
        </w:rPr>
        <w:t>Úplný úhel (360° v měření)</w:t>
      </w:r>
    </w:p>
    <w:p w14:paraId="214F744E" w14:textId="77777777" w:rsid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C568B0" w14:textId="77777777" w:rsidR="006075D6" w:rsidRDefault="00A056E2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6075D6">
        <w:rPr>
          <w:rFonts w:ascii="Times New Roman" w:hAnsi="Times New Roman" w:cs="Times New Roman"/>
          <w:b/>
          <w:bCs/>
          <w:sz w:val="36"/>
          <w:szCs w:val="36"/>
        </w:rPr>
        <w:t>Nulový úhel</w:t>
      </w:r>
    </w:p>
    <w:p w14:paraId="6D6FCA58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6469389" w14:textId="7F15411C" w:rsidR="00A056E2" w:rsidRDefault="00A056E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056E2">
        <w:rPr>
          <w:rFonts w:ascii="Times New Roman" w:hAnsi="Times New Roman" w:cs="Times New Roman"/>
          <w:sz w:val="24"/>
          <w:szCs w:val="24"/>
        </w:rPr>
        <w:t>Dva paprsky úhlu mají vůči sobě sklon nula stupňů. Paprsky se překrývají. Úhel AOB zde označuje nulové stupně.</w:t>
      </w:r>
    </w:p>
    <w:p w14:paraId="130A72D9" w14:textId="77777777" w:rsidR="00A056E2" w:rsidRDefault="00A056E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C6F97B0" w14:textId="77777777" w:rsidR="00A056E2" w:rsidRDefault="00A056E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056E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04F845" wp14:editId="3AB54875">
            <wp:extent cx="2657846" cy="1038370"/>
            <wp:effectExtent l="0" t="0" r="9525" b="952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7846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42D05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355463F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3CA653E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77017C3" w14:textId="2974E037" w:rsidR="006075D6" w:rsidRDefault="00E718C9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6075D6">
        <w:rPr>
          <w:rFonts w:ascii="Times New Roman" w:hAnsi="Times New Roman" w:cs="Times New Roman"/>
          <w:b/>
          <w:bCs/>
          <w:sz w:val="36"/>
          <w:szCs w:val="36"/>
        </w:rPr>
        <w:t>Ostrý úhel</w:t>
      </w:r>
    </w:p>
    <w:p w14:paraId="6DB308EE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82AE8F2" w14:textId="224C8C67" w:rsidR="00F10D41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sz w:val="24"/>
          <w:szCs w:val="24"/>
        </w:rPr>
        <w:t>Jakýkoli úhel, který je menší než 90°, je ostrý úhel. Pokud se dva paprsky protnou ve vrcholu a svírají úhel menší než 90°, vznikne ostrý úhel.</w:t>
      </w:r>
    </w:p>
    <w:p w14:paraId="6FC4D6C7" w14:textId="6D707824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EBDF3FE" w14:textId="7E6D2A7A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D655EC" wp14:editId="03744B07">
            <wp:extent cx="2560320" cy="1843123"/>
            <wp:effectExtent l="0" t="0" r="0" b="508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9798" cy="18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377B7" w14:textId="0101267C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B4FBB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259479F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3112027" w14:textId="3FF3ADA4" w:rsidR="006075D6" w:rsidRDefault="00E718C9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6075D6">
        <w:rPr>
          <w:rFonts w:ascii="Times New Roman" w:hAnsi="Times New Roman" w:cs="Times New Roman"/>
          <w:b/>
          <w:bCs/>
          <w:sz w:val="36"/>
          <w:szCs w:val="36"/>
        </w:rPr>
        <w:t>Pravý úhel</w:t>
      </w:r>
    </w:p>
    <w:p w14:paraId="78695973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42E018B" w14:textId="728458A6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sz w:val="24"/>
          <w:szCs w:val="24"/>
        </w:rPr>
        <w:t>Pokud je úhel vytvořený mezi dvěma paprsky přesně 90°, pak se nazývá pravý úhel nebo úhel 90°.</w:t>
      </w:r>
    </w:p>
    <w:p w14:paraId="5A49C626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7E63750" w14:textId="3E9A53BD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24A0E1" wp14:editId="1D3CBFE4">
            <wp:extent cx="2629267" cy="2067213"/>
            <wp:effectExtent l="0" t="0" r="0" b="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06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B3F32" w14:textId="5D67FD33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CC7A81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6160ADD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181634D" w14:textId="1184935D" w:rsidR="006075D6" w:rsidRDefault="005E19CB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6075D6">
        <w:rPr>
          <w:rFonts w:ascii="Times New Roman" w:hAnsi="Times New Roman" w:cs="Times New Roman"/>
          <w:b/>
          <w:bCs/>
          <w:sz w:val="36"/>
          <w:szCs w:val="36"/>
        </w:rPr>
        <w:t>Tupý úhel</w:t>
      </w:r>
    </w:p>
    <w:p w14:paraId="1FDB581B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9696EDB" w14:textId="5BCB4322" w:rsidR="00E718C9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E19CB">
        <w:rPr>
          <w:rFonts w:ascii="Times New Roman" w:hAnsi="Times New Roman" w:cs="Times New Roman"/>
          <w:sz w:val="24"/>
          <w:szCs w:val="24"/>
        </w:rPr>
        <w:t>Jakýkoli úhel, který je větší než 90°, ale menší než 180°, je tupý úhel.</w:t>
      </w:r>
    </w:p>
    <w:p w14:paraId="0741FDEA" w14:textId="5B4384BB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47ED79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32C9D0F" w14:textId="0394BCBE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E19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7049740" wp14:editId="462B3B74">
            <wp:extent cx="3277057" cy="1762371"/>
            <wp:effectExtent l="0" t="0" r="0" b="9525"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7057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6619A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D5A5F58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DC58869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09159F4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6724816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9852E6C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F6850E1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2BCEAFB" w14:textId="6B766C31" w:rsidR="006075D6" w:rsidRDefault="00997BA9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Přímý</w:t>
      </w:r>
      <w:r w:rsidR="005E19CB"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úhel</w:t>
      </w:r>
    </w:p>
    <w:p w14:paraId="136712B7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C197234" w14:textId="1F6EEF96" w:rsidR="005E19CB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Přímý úhel je přímka a úhel mezi dvěma paprsky je přesně roven 180°. V přímém úhlu jsou dva paprsky proti sobě.</w:t>
      </w:r>
    </w:p>
    <w:p w14:paraId="7DEA0F2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72FFD2" w14:textId="30CCD582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27BB3C" w14:textId="32E481DA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E19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556FC7" wp14:editId="75AE183B">
            <wp:extent cx="3505689" cy="1038370"/>
            <wp:effectExtent l="0" t="0" r="0" b="9525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5689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649C3" w14:textId="555B637D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74B5B98" w14:textId="2EB3601E" w:rsidR="006075D6" w:rsidRDefault="00997BA9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Reflexní ú</w:t>
      </w:r>
      <w:r w:rsidR="00546B07"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hel </w:t>
      </w:r>
    </w:p>
    <w:p w14:paraId="0DB0F5A1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E04A5BA" w14:textId="410591A3" w:rsidR="005E19CB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46B07">
        <w:rPr>
          <w:rFonts w:ascii="Times New Roman" w:hAnsi="Times New Roman" w:cs="Times New Roman"/>
          <w:sz w:val="24"/>
          <w:szCs w:val="24"/>
        </w:rPr>
        <w:t>Úhel, který je větší než 180° a menší než 360°, se nazývá reflexní úhel.</w:t>
      </w:r>
    </w:p>
    <w:p w14:paraId="3792C4C3" w14:textId="0390C294" w:rsidR="00546B07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46B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5E3FB8" wp14:editId="18BF724D">
            <wp:extent cx="3496163" cy="1800476"/>
            <wp:effectExtent l="0" t="0" r="9525" b="9525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549A2" w14:textId="49040AAD" w:rsidR="00546B07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2B3192" w14:textId="77777777" w:rsidR="006075D6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075D6">
        <w:rPr>
          <w:rFonts w:ascii="Times New Roman" w:hAnsi="Times New Roman" w:cs="Times New Roman"/>
          <w:b/>
          <w:bCs/>
          <w:sz w:val="36"/>
          <w:szCs w:val="36"/>
        </w:rPr>
        <w:t>Kompletní úhel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EDAE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B1A6A43" w14:textId="6E198421" w:rsidR="00546B07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46B07">
        <w:rPr>
          <w:rFonts w:ascii="Times New Roman" w:hAnsi="Times New Roman" w:cs="Times New Roman"/>
          <w:sz w:val="24"/>
          <w:szCs w:val="24"/>
        </w:rPr>
        <w:t xml:space="preserve">Úplný úhel (plný úhel natočení) se </w:t>
      </w:r>
      <w:proofErr w:type="gramStart"/>
      <w:r w:rsidRPr="00546B07">
        <w:rPr>
          <w:rFonts w:ascii="Times New Roman" w:hAnsi="Times New Roman" w:cs="Times New Roman"/>
          <w:sz w:val="24"/>
          <w:szCs w:val="24"/>
        </w:rPr>
        <w:t>vytvoří</w:t>
      </w:r>
      <w:proofErr w:type="gramEnd"/>
      <w:r w:rsidRPr="00546B07">
        <w:rPr>
          <w:rFonts w:ascii="Times New Roman" w:hAnsi="Times New Roman" w:cs="Times New Roman"/>
          <w:sz w:val="24"/>
          <w:szCs w:val="24"/>
        </w:rPr>
        <w:t>, když se jedno z ramen úhlu úplně otočí nebo udělá 360°.</w:t>
      </w:r>
    </w:p>
    <w:p w14:paraId="1420A5EC" w14:textId="5ADF61BB" w:rsidR="00546B07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46B0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B52910" wp14:editId="692F1952">
            <wp:extent cx="2834640" cy="1271613"/>
            <wp:effectExtent l="0" t="0" r="3810" b="508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40304" cy="1274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A327D" w14:textId="77777777" w:rsidR="00940143" w:rsidRPr="006F5F37" w:rsidRDefault="00940143" w:rsidP="00940143">
      <w:pPr>
        <w:rPr>
          <w:rFonts w:ascii="Times New Roman" w:hAnsi="Times New Roman" w:cs="Times New Roman"/>
          <w:sz w:val="24"/>
          <w:szCs w:val="24"/>
        </w:rPr>
      </w:pPr>
    </w:p>
    <w:p w14:paraId="40015D7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0152F7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4D8A8D8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16D23B84" w14:textId="01901A39" w:rsidR="00124224" w:rsidRPr="006F5F37" w:rsidRDefault="00124224" w:rsidP="00124224">
      <w:pPr>
        <w:pStyle w:val="Nadpis1"/>
        <w:rPr>
          <w:rFonts w:ascii="Times New Roman" w:hAnsi="Times New Roman" w:cs="Times New Roman"/>
        </w:rPr>
      </w:pPr>
      <w:r w:rsidRPr="006F5F37">
        <w:rPr>
          <w:rFonts w:ascii="Times New Roman" w:hAnsi="Times New Roman" w:cs="Times New Roman"/>
        </w:rPr>
        <w:t>Vztahy mezi úhly</w:t>
      </w:r>
    </w:p>
    <w:p w14:paraId="104AA339" w14:textId="5435E0E6" w:rsidR="00124224" w:rsidRPr="006F5F37" w:rsidRDefault="00124224" w:rsidP="00124224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t>Kromě měření stupňů nebo radiánů můžete také porovnávat úhly a posuzovat jejich vztahy k jiným úhlům. O úhlových vztazích mluvíme, protože porovnáváme polohu, měření a shodu mezi dvěma nebo více úhly.</w:t>
      </w:r>
    </w:p>
    <w:p w14:paraId="3201CA6C" w14:textId="52B12F15" w:rsidR="00124224" w:rsidRPr="006F5F37" w:rsidRDefault="00124224" w:rsidP="00124224">
      <w:pPr>
        <w:rPr>
          <w:rFonts w:ascii="Times New Roman" w:hAnsi="Times New Roman" w:cs="Times New Roman"/>
          <w:sz w:val="24"/>
          <w:szCs w:val="24"/>
        </w:rPr>
      </w:pPr>
    </w:p>
    <w:p w14:paraId="72680953" w14:textId="002F2F17" w:rsidR="00085A38" w:rsidRPr="006F5F37" w:rsidRDefault="00085A38" w:rsidP="00124224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t xml:space="preserve">Když se například protnou dvě přímky nebo úsečky, </w:t>
      </w:r>
      <w:proofErr w:type="gramStart"/>
      <w:r w:rsidRPr="006F5F37">
        <w:rPr>
          <w:rFonts w:ascii="Times New Roman" w:hAnsi="Times New Roman" w:cs="Times New Roman"/>
          <w:sz w:val="24"/>
          <w:szCs w:val="24"/>
        </w:rPr>
        <w:t>vytvoří</w:t>
      </w:r>
      <w:proofErr w:type="gramEnd"/>
      <w:r w:rsidRPr="006F5F37">
        <w:rPr>
          <w:rFonts w:ascii="Times New Roman" w:hAnsi="Times New Roman" w:cs="Times New Roman"/>
          <w:sz w:val="24"/>
          <w:szCs w:val="24"/>
        </w:rPr>
        <w:t xml:space="preserve"> dva páry svislých úhlů. Když se dvě rovnoběžné čáry protnou příčným, </w:t>
      </w:r>
      <w:proofErr w:type="gramStart"/>
      <w:r w:rsidRPr="006F5F37">
        <w:rPr>
          <w:rFonts w:ascii="Times New Roman" w:hAnsi="Times New Roman" w:cs="Times New Roman"/>
          <w:sz w:val="24"/>
          <w:szCs w:val="24"/>
        </w:rPr>
        <w:t>vytvoří</w:t>
      </w:r>
      <w:proofErr w:type="gramEnd"/>
      <w:r w:rsidRPr="006F5F37">
        <w:rPr>
          <w:rFonts w:ascii="Times New Roman" w:hAnsi="Times New Roman" w:cs="Times New Roman"/>
          <w:sz w:val="24"/>
          <w:szCs w:val="24"/>
        </w:rPr>
        <w:t xml:space="preserve"> se složité vztahy úhlů, jako jsou střídavé vnitřní úhly, odpovídající úhly a tak dále.</w:t>
      </w:r>
    </w:p>
    <w:p w14:paraId="2D2E4665" w14:textId="634F5DA4" w:rsidR="00085A38" w:rsidRPr="006F5F37" w:rsidRDefault="00085A38" w:rsidP="00124224">
      <w:pPr>
        <w:rPr>
          <w:rFonts w:ascii="Times New Roman" w:hAnsi="Times New Roman" w:cs="Times New Roman"/>
          <w:sz w:val="24"/>
          <w:szCs w:val="24"/>
        </w:rPr>
      </w:pPr>
    </w:p>
    <w:p w14:paraId="76C859B5" w14:textId="18B38D78" w:rsidR="00085A38" w:rsidRPr="006F5F37" w:rsidRDefault="00997BA9" w:rsidP="00085A38">
      <w:pPr>
        <w:pStyle w:val="Nadpis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Shodné</w:t>
      </w:r>
      <w:r w:rsidR="00085A38" w:rsidRPr="006F5F37">
        <w:rPr>
          <w:rFonts w:ascii="Times New Roman" w:hAnsi="Times New Roman" w:cs="Times New Roman"/>
        </w:rPr>
        <w:t xml:space="preserve"> úhly</w:t>
      </w:r>
    </w:p>
    <w:p w14:paraId="7359CA01" w14:textId="7264FCEE" w:rsidR="00085A38" w:rsidRPr="006F5F37" w:rsidRDefault="007E51C2" w:rsidP="00085A38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t>O dvou úhlech se říká, že jsou shodné, pokud jsou jejich odpovídající strany a úhly stejné míry. Dva úhly jsou také shodné, pokud se při překrývání shodují. To znamená, že pokud jím otáčením a/nebo pohybem vzájemně splývají. Úhlopříčky rovnoběžníku také vytvářejí shodné vrcholové úhly. Jednoduše, shodné úhly jsou úhly, které mají stejnou míru.</w:t>
      </w:r>
    </w:p>
    <w:p w14:paraId="2B076189" w14:textId="77777777" w:rsidR="006F5F37" w:rsidRPr="006F5F37" w:rsidRDefault="006F5F37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7FD5A782" w14:textId="77777777" w:rsidR="006F5F37" w:rsidRDefault="006F5F37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r w:rsidRPr="006F5F37">
        <w:rPr>
          <w:rFonts w:ascii="Times New Roman" w:eastAsia="Times New Roman" w:hAnsi="Times New Roman" w:cs="Times New Roman"/>
          <w:b/>
          <w:sz w:val="36"/>
          <w:szCs w:val="36"/>
        </w:rPr>
        <w:t>Vertikální úhly</w:t>
      </w:r>
    </w:p>
    <w:p w14:paraId="7B1D6861" w14:textId="77777777" w:rsidR="006F5F37" w:rsidRPr="006F5F37" w:rsidRDefault="006F5F37">
      <w:pPr>
        <w:autoSpaceDE/>
        <w:autoSpaceDN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E40A98" w14:textId="77777777" w:rsidR="006F5F37" w:rsidRDefault="006F5F3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Úhly proti sobě při křížení dvou čar. Na obrázku jsou 1 a 3 vertikálně opačné úhly a jsou vždy stejné. Totéž platí pro úhly 2 a 4.</w:t>
      </w:r>
    </w:p>
    <w:p w14:paraId="0511F414" w14:textId="77777777" w:rsidR="006F5F37" w:rsidRDefault="006F5F3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41B183" w14:textId="77777777" w:rsidR="008A35D6" w:rsidRDefault="006F5F37" w:rsidP="006F5F3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4A956195" wp14:editId="62206E6D">
            <wp:extent cx="3406099" cy="2636520"/>
            <wp:effectExtent l="0" t="0" r="444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16928" cy="264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50876" w14:textId="77777777" w:rsidR="008A35D6" w:rsidRDefault="008A35D6" w:rsidP="006F5F3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952E9C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D0B59A2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B6EB66" w14:textId="77777777" w:rsidR="008A35D6" w:rsidRPr="008A35D6" w:rsidRDefault="008A35D6" w:rsidP="008A35D6">
      <w:pPr>
        <w:pStyle w:val="Nadpis2"/>
        <w:rPr>
          <w:rFonts w:ascii="Times New Roman" w:hAnsi="Times New Roman" w:cs="Times New Roman"/>
        </w:rPr>
      </w:pPr>
      <w:r w:rsidRPr="008A35D6">
        <w:rPr>
          <w:rFonts w:ascii="Times New Roman" w:hAnsi="Times New Roman" w:cs="Times New Roman"/>
        </w:rPr>
        <w:t>Odpovídající úhly</w:t>
      </w:r>
    </w:p>
    <w:p w14:paraId="78383AE4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7C999CF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Úhly v odpovídajících rozích, když dvě čáry protíná další čára, nazývaná příčná. Jedna je vnitřní a druhá vnější. Jsou rovny, pokud jsou dvě přímky protnuté příčkou rovnoběžné. Na obrázku si úhly 1 a 2 odpovídají. 1 je vnější a 2 je vnitřní.</w:t>
      </w:r>
    </w:p>
    <w:p w14:paraId="353A0D9E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F228EAF" w14:textId="77777777" w:rsidR="008A35D6" w:rsidRDefault="008A35D6" w:rsidP="008A35D6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35D6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CCA8307" wp14:editId="35A1254F">
            <wp:extent cx="1836420" cy="2683214"/>
            <wp:effectExtent l="0" t="0" r="0" b="317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58763" cy="271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52AA8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3CAE80" w14:textId="66B74FC6" w:rsidR="00CC297F" w:rsidRDefault="00997BA9" w:rsidP="008A35D6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r w:rsidRPr="00997BA9">
        <w:rPr>
          <w:rFonts w:ascii="Times New Roman" w:eastAsia="Times New Roman" w:hAnsi="Times New Roman" w:cs="Times New Roman"/>
          <w:b/>
          <w:sz w:val="36"/>
          <w:szCs w:val="36"/>
        </w:rPr>
        <w:t>Střídavé</w:t>
      </w:r>
      <w:r w:rsidR="00CC297F" w:rsidRPr="00CC297F">
        <w:rPr>
          <w:rFonts w:ascii="Times New Roman" w:eastAsia="Times New Roman" w:hAnsi="Times New Roman" w:cs="Times New Roman"/>
          <w:b/>
          <w:sz w:val="36"/>
          <w:szCs w:val="36"/>
        </w:rPr>
        <w:t xml:space="preserve"> vnější úhly</w:t>
      </w:r>
    </w:p>
    <w:p w14:paraId="64E79730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10ADF9D8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Úhly, které jsou na opačných stranách příčných dvou dalších čar. Oba jsou externí. Jsou rovny, </w:t>
      </w:r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pokud jsou dvě přímky protnuté příčkou rovnoběžné. Na obrázku jsou úhly 1 a 4 alternativní vnější úhly.</w:t>
      </w:r>
    </w:p>
    <w:p w14:paraId="7AE2CAD3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0E3B479" w14:textId="63D918EA" w:rsidR="00124224" w:rsidRPr="00CC297F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7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A9DB608" wp14:editId="7E1DE1BB">
            <wp:extent cx="1931729" cy="234696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57046" cy="237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DBCEC" w14:textId="7CB84429" w:rsidR="00124224" w:rsidRPr="006F5F37" w:rsidRDefault="0012422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0BCD27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>Střídavé vnitřní úhly</w:t>
      </w:r>
    </w:p>
    <w:p w14:paraId="3D26EADD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963A2D5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Úhly, které jsou na opačných stranách příčných dvou dalších čar. Oba jsou interní. Jsou rovny, pokud jsou dvě přímky protnuté příčkou rovnoběžné. Na obrázku jsou úhly 2 a 3 alternativní vnitřní úhly.</w:t>
      </w:r>
    </w:p>
    <w:p w14:paraId="1AAA61AF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48C4FB" w14:textId="77777777" w:rsidR="00CC297F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7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220F3EB" wp14:editId="753A73C8">
            <wp:extent cx="2124371" cy="2457793"/>
            <wp:effectExtent l="0" t="0" r="9525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C5EAA" w14:textId="77777777" w:rsidR="00CC297F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3D7505" w14:textId="77777777" w:rsidR="00C660AC" w:rsidRPr="00C660AC" w:rsidRDefault="00C660AC" w:rsidP="00CC297F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00155914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Sousední úhly</w:t>
      </w:r>
    </w:p>
    <w:bookmarkEnd w:id="2"/>
    <w:p w14:paraId="5AB6A47D" w14:textId="77777777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E8C97B" w14:textId="6EEA0ECB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Dva úhly, které sdílejí společný vrchol a stranu, ale nemají žádné společné vnitřní body. Na obrázku jsou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α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sousední úhly.</w:t>
      </w:r>
    </w:p>
    <w:p w14:paraId="235B9FC4" w14:textId="0D0CEA36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81E273" w14:textId="68D91E88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752F8E" w14:textId="77777777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E12B88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1BEED43" wp14:editId="6923406E">
            <wp:extent cx="3567655" cy="209550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72018" cy="209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BE580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1DAC45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0D0896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5108A6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7E82A3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03819AF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F133F98" w14:textId="77777777" w:rsidR="00C660AC" w:rsidRPr="00C660AC" w:rsidRDefault="00C660AC" w:rsidP="00C660AC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Doplňkové úhly</w:t>
      </w:r>
    </w:p>
    <w:p w14:paraId="576D2B58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D0E7A64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Dva úhly se nazývají komplementární, když je jejich součet 90º. Na obrázku </w:t>
      </w:r>
      <w:proofErr w:type="gram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tvoří</w:t>
      </w:r>
      <w:proofErr w:type="gram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úhly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α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β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dohromady pravý úhel.</w:t>
      </w:r>
    </w:p>
    <w:p w14:paraId="3BBA32EC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8B5D2D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29EA8C5C" wp14:editId="69B303CC">
            <wp:extent cx="2907455" cy="2720340"/>
            <wp:effectExtent l="0" t="0" r="7620" b="381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13746" cy="2726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D2B5D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D2ABFA" w14:textId="77777777" w:rsidR="00997BA9" w:rsidRDefault="00997BA9" w:rsidP="00C660AC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2EC03F7" w14:textId="77777777" w:rsidR="00997BA9" w:rsidRDefault="00997BA9" w:rsidP="00C660AC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8DB5EFC" w14:textId="77777777" w:rsidR="00997BA9" w:rsidRDefault="00997BA9" w:rsidP="00C660AC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5372C3B" w14:textId="4360EFC6" w:rsidR="00C660AC" w:rsidRPr="00C660AC" w:rsidRDefault="00C660AC" w:rsidP="00C660AC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Doplňkové úhly</w:t>
      </w:r>
    </w:p>
    <w:p w14:paraId="1353D95D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7C57381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Dva úhly se nazývají doplňkové, když je jejich součet 180º. Na obrázku </w:t>
      </w:r>
      <w:proofErr w:type="gram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tvoří</w:t>
      </w:r>
      <w:proofErr w:type="gram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úhly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α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β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dohromady přímý úhel.</w:t>
      </w:r>
    </w:p>
    <w:p w14:paraId="1AD6FDD7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661F52" w14:textId="77777777" w:rsidR="00411038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DFE2C58" wp14:editId="3A5D26CC">
            <wp:extent cx="4418937" cy="1645920"/>
            <wp:effectExtent l="0" t="0" r="127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27409" cy="1649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F796F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8C4F4A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28CB30" w14:textId="77777777" w:rsidR="00411038" w:rsidRDefault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7115275A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C5327D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67AC00" w14:textId="2B35C67C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Příklady</w:t>
      </w:r>
    </w:p>
    <w:p w14:paraId="1D001CDC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7B198FE8" w14:textId="77777777" w:rsidR="00411038" w:rsidRPr="007F75DB" w:rsidRDefault="00411038" w:rsidP="00411038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</w:pPr>
      <w:proofErr w:type="spellStart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Úhlové</w:t>
      </w:r>
      <w:proofErr w:type="spellEnd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 xml:space="preserve"> </w:t>
      </w:r>
      <w:proofErr w:type="spellStart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vztahy</w:t>
      </w:r>
      <w:proofErr w:type="spellEnd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 xml:space="preserve"> – </w:t>
      </w:r>
      <w:proofErr w:type="spellStart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Seznamte</w:t>
      </w:r>
      <w:proofErr w:type="spellEnd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 xml:space="preserve"> </w:t>
      </w:r>
      <w:proofErr w:type="spellStart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se</w:t>
      </w:r>
      <w:proofErr w:type="spellEnd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 xml:space="preserve"> s </w:t>
      </w:r>
      <w:proofErr w:type="spellStart"/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dovedností</w:t>
      </w:r>
      <w:proofErr w:type="spellEnd"/>
    </w:p>
    <w:p w14:paraId="4A247722" w14:textId="77777777" w:rsidR="00411038" w:rsidRDefault="00411038" w:rsidP="00411038">
      <w:pPr>
        <w:autoSpaceDE/>
        <w:autoSpaceDN/>
        <w:rPr>
          <w:rFonts w:ascii="Verdana" w:hAnsi="Verdana" w:cs="Verdana"/>
          <w:sz w:val="28"/>
          <w:szCs w:val="28"/>
          <w:lang w:val="sk-SK" w:bidi="ar-SA"/>
        </w:rPr>
      </w:pPr>
    </w:p>
    <w:p w14:paraId="124D730B" w14:textId="77777777" w:rsidR="00411038" w:rsidRPr="007F75DB" w:rsidRDefault="00411038" w:rsidP="00411038">
      <w:pPr>
        <w:widowControl/>
        <w:adjustRightInd w:val="0"/>
        <w:rPr>
          <w:rFonts w:ascii="Times New Roman" w:hAnsi="Times New Roman" w:cs="Times New Roman"/>
          <w:sz w:val="24"/>
          <w:szCs w:val="24"/>
          <w:lang w:val="sk-SK" w:bidi="ar-SA"/>
        </w:rPr>
      </w:pPr>
      <w:proofErr w:type="spellStart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Najděte</w:t>
      </w:r>
      <w:proofErr w:type="spellEnd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 </w:t>
      </w:r>
      <w:proofErr w:type="spellStart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míry</w:t>
      </w:r>
      <w:proofErr w:type="spellEnd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 označeného </w:t>
      </w:r>
      <w:r w:rsidRPr="007F75DB">
        <w:rPr>
          <w:rFonts w:ascii="Cambria Math" w:eastAsia="ArialUnicodeMS" w:hAnsi="Cambria Math" w:cs="Cambria Math"/>
          <w:sz w:val="24"/>
          <w:szCs w:val="24"/>
          <w:lang w:val="sk-SK" w:bidi="ar-SA"/>
        </w:rPr>
        <w:t xml:space="preserve">∠ </w:t>
      </w: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DCO. </w:t>
      </w:r>
      <w:proofErr w:type="spellStart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Neměřte</w:t>
      </w:r>
      <w:proofErr w:type="spellEnd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 je. </w:t>
      </w:r>
      <w:proofErr w:type="spellStart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Linie</w:t>
      </w:r>
      <w:proofErr w:type="spellEnd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 l a m </w:t>
      </w:r>
      <w:proofErr w:type="spellStart"/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jsou</w:t>
      </w:r>
      <w:proofErr w:type="spellEnd"/>
    </w:p>
    <w:p w14:paraId="7D0AE641" w14:textId="77777777" w:rsidR="00411038" w:rsidRPr="007F75DB" w:rsidRDefault="00411038" w:rsidP="00411038">
      <w:pPr>
        <w:autoSpaceDE/>
        <w:autoSpaceDN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paralelní.</w:t>
      </w:r>
    </w:p>
    <w:p w14:paraId="7EA46457" w14:textId="77777777" w:rsidR="00411038" w:rsidRDefault="00411038" w:rsidP="00411038">
      <w:pPr>
        <w:autoSpaceDE/>
        <w:autoSpaceDN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411038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4908D6F7" wp14:editId="2F55E790">
            <wp:extent cx="3234976" cy="2834640"/>
            <wp:effectExtent l="0" t="0" r="3810" b="381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41967" cy="28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8A62D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B1B56F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DCD96C0" w14:textId="54CBF638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Když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dvě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rovnoběžné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čáry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protíná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další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čára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(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která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nazývá</w:t>
      </w:r>
      <w:proofErr w:type="spellEnd"/>
    </w:p>
    <w:p w14:paraId="731D0768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Příčně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),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úhly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v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odpovídajících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rozích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nazývají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odpovídající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úhly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3BB221CF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Zde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je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přímka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l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rovnoběžná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s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přímkou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ma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přímka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BC je úsečkou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obou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těchto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rovnoběžek</w:t>
      </w:r>
      <w:proofErr w:type="spellEnd"/>
    </w:p>
    <w:p w14:paraId="3BC7D3F2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linky.</w:t>
      </w:r>
    </w:p>
    <w:p w14:paraId="7C1ACB45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Takže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bude 65°.</w:t>
      </w:r>
    </w:p>
    <w:p w14:paraId="2AF50689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Dva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úhly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jsou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doplňkové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,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pokud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jejich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součet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činí 180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stupňů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150881F9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Zde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a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OCE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doplňují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,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protože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oba leží na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stejném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bodě</w:t>
      </w:r>
      <w:proofErr w:type="spellEnd"/>
    </w:p>
    <w:p w14:paraId="026EFCE3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čárou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a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provedené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příčnou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čárou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76E83241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+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= 180°</w:t>
      </w:r>
    </w:p>
    <w:p w14:paraId="44DCE4BF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+ 65° = 180°</w:t>
      </w:r>
    </w:p>
    <w:p w14:paraId="69404AFA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= 180° - 65°</w:t>
      </w:r>
    </w:p>
    <w:p w14:paraId="62893F9F" w14:textId="77777777" w:rsidR="00411038" w:rsidRP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= 115°</w:t>
      </w:r>
    </w:p>
    <w:p w14:paraId="055945EF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Odpověď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: 115°</w:t>
      </w:r>
    </w:p>
    <w:p w14:paraId="45473D6C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1CD6CE3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82727DA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33D2DA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7951A3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AE124EB" w14:textId="77777777" w:rsidR="00411038" w:rsidRPr="007F75DB" w:rsidRDefault="00411038" w:rsidP="00411038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Úhlové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vztahy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–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vyzkoušejte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dovednost</w:t>
      </w:r>
      <w:proofErr w:type="spellEnd"/>
    </w:p>
    <w:p w14:paraId="482EAB0B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3FFD0A11" w14:textId="5700FEED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Najděte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míry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označeného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BXA. </w:t>
      </w:r>
      <w:proofErr w:type="spellStart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Neměřte</w:t>
      </w:r>
      <w:proofErr w:type="spellEnd"/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je.</w:t>
      </w:r>
    </w:p>
    <w:p w14:paraId="3A48F09D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71D1574" w14:textId="6061C2AC" w:rsidR="00411038" w:rsidRDefault="00A94297" w:rsidP="00A9429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1762DA8" wp14:editId="3CD3D44B">
            <wp:extent cx="3474720" cy="2389890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78748" cy="23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2BA0B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6F402DE" w14:textId="77777777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Zde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přímku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l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protíná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další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přímka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,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která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svírá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v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bodě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O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čtyři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2A1EAA8F" w14:textId="77777777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 horní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části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přímky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l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jsou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a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doplňkové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.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Tedy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jejich</w:t>
      </w:r>
      <w:proofErr w:type="spellEnd"/>
    </w:p>
    <w:p w14:paraId="7581F45B" w14:textId="77777777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součet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bude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roven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180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1588410B" w14:textId="4B5613D0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=180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273411BF" w14:textId="0AE3418A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53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=180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1399A28F" w14:textId="4042F3BF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=180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- 53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07FDF715" w14:textId="77777777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 127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574C2645" w14:textId="34FC9DC5" w:rsidR="00411038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Odpověď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: 127°</w:t>
      </w:r>
    </w:p>
    <w:p w14:paraId="00577EAC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FA318F" w14:textId="77777777" w:rsidR="00A94297" w:rsidRP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Problémy s praxí.</w:t>
      </w:r>
    </w:p>
    <w:p w14:paraId="0E40E1E1" w14:textId="6EC757FA" w:rsidR="00411038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Najděte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x</w:t>
      </w:r>
    </w:p>
    <w:p w14:paraId="7086F4F3" w14:textId="046FF41C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5F483F4" w14:textId="3152701D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7FA77168" wp14:editId="533EF539">
            <wp:extent cx="5943600" cy="2033270"/>
            <wp:effectExtent l="0" t="0" r="0" b="508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3CB4C" w14:textId="7AB1A16B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B8A88B3" w14:textId="5CAAF432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56712B5" w14:textId="7E457CD9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AD37B88" w14:textId="69BD15CB" w:rsidR="00A94297" w:rsidRPr="007F75DB" w:rsidRDefault="00A94297" w:rsidP="00A9429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Úhlové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vztahy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–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procvičte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si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dovednosti</w:t>
      </w:r>
      <w:proofErr w:type="spellEnd"/>
    </w:p>
    <w:p w14:paraId="15F9FD37" w14:textId="3273F31C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54241A1" w14:textId="7953E85A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Najděte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míry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označeného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úhlu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x.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Neměřte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je.</w:t>
      </w:r>
    </w:p>
    <w:p w14:paraId="542EFAEB" w14:textId="352C9554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7C1EED36" wp14:editId="2DF1ED62">
            <wp:extent cx="5943600" cy="7103745"/>
            <wp:effectExtent l="0" t="0" r="0" b="190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0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9915C" w14:textId="7ADF96FD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EB05A40" w14:textId="2B7653B5" w:rsidR="00A94297" w:rsidRPr="007F75DB" w:rsidRDefault="00A94297" w:rsidP="00A9429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Úhlové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vztahy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–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procvičte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si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dovednost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dvakrát</w:t>
      </w:r>
    </w:p>
    <w:p w14:paraId="7576023E" w14:textId="4B410D44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9A6D694" w14:textId="6D03AF46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Najděte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míry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označeného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úhlu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x.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Neměřte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je.</w:t>
      </w:r>
    </w:p>
    <w:p w14:paraId="4168077E" w14:textId="423A4C61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BE4F773" wp14:editId="27A363D9">
            <wp:extent cx="5943600" cy="6882130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10931" w14:textId="7D7012E3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F91860D" w14:textId="1CD076AB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653EB7" w14:textId="3B23959F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F2FD5DE" w14:textId="492C8F13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D79952F" w14:textId="562AB5AA" w:rsidR="00A94297" w:rsidRPr="007F75DB" w:rsidRDefault="00A94297" w:rsidP="00A9429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Úhlové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vztahy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–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Ukažte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svou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dovednost</w:t>
      </w:r>
      <w:proofErr w:type="spellEnd"/>
    </w:p>
    <w:p w14:paraId="3F882E5F" w14:textId="6667D6C4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8A6F864" w14:textId="1C1CB62B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Najděte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míry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označeného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úhlu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x.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Neměřte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je.</w:t>
      </w:r>
    </w:p>
    <w:p w14:paraId="3472D5C0" w14:textId="1B130939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3A5D91BC" wp14:editId="38C5E5F0">
            <wp:extent cx="5943600" cy="6916420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58BCD" w14:textId="0BC1D9A2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6C6C37E" w14:textId="32466F9F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334FF1A" w14:textId="332B6834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34971FA" w14:textId="53A64A8D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D86EF0C" w14:textId="2E5FC407" w:rsidR="00A94297" w:rsidRPr="007F75DB" w:rsidRDefault="00A94297" w:rsidP="00A9429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Úhlové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vztahy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–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zahřátí</w:t>
      </w:r>
      <w:proofErr w:type="spellEnd"/>
    </w:p>
    <w:p w14:paraId="2AF01D02" w14:textId="58958EBF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C9217FD" w14:textId="222EB514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Najděte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míry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označeného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úhlu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x. </w:t>
      </w:r>
      <w:proofErr w:type="spellStart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Neměřte</w:t>
      </w:r>
      <w:proofErr w:type="spellEnd"/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je.</w:t>
      </w:r>
    </w:p>
    <w:p w14:paraId="74E586B2" w14:textId="246D50FA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0C85978" w14:textId="16928E56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3A833F8" wp14:editId="32698EA8">
            <wp:extent cx="5943600" cy="4069080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B41C7" w14:textId="6DBAEC0E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6FED19E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482BBEB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D5A5FD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F6AF403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2F5287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DE843D8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1258CD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F7F74C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3765CC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4DC1F44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53A6212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0B1B4CF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5C4F0D7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859AD69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CCE1D6F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6F52E61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0232114" w14:textId="77777777" w:rsidR="00A94297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4623F399" w14:textId="77777777" w:rsidR="00A94297" w:rsidRPr="007F75DB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Úhlové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vztahy</w:t>
      </w:r>
      <w:proofErr w:type="spellEnd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 – klíč </w:t>
      </w:r>
      <w:proofErr w:type="spellStart"/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odpovědí</w:t>
      </w:r>
      <w:proofErr w:type="spellEnd"/>
    </w:p>
    <w:p w14:paraId="308EF3AD" w14:textId="77777777" w:rsidR="00A94297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441BD547" w14:textId="645DAA08" w:rsidR="00124224" w:rsidRPr="00411038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r w:rsidRPr="00A94297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7850D064" wp14:editId="0EAE73E7">
            <wp:extent cx="5943600" cy="5392420"/>
            <wp:effectExtent l="0" t="0" r="0" b="0"/>
            <wp:docPr id="23" name="Obrázok 2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&#10;&#10;Automaticky generovaný popis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411038">
        <w:rPr>
          <w:rFonts w:ascii="Times New Roman" w:eastAsia="Times New Roman" w:hAnsi="Times New Roman" w:cs="Times New Roman"/>
          <w:b/>
          <w:sz w:val="48"/>
          <w:szCs w:val="48"/>
        </w:rPr>
        <w:br w:type="page"/>
      </w:r>
    </w:p>
    <w:p w14:paraId="527955F2" w14:textId="77777777" w:rsidR="008B1032" w:rsidRPr="006F5F37" w:rsidRDefault="00E23A43" w:rsidP="00236E62">
      <w:pPr>
        <w:pStyle w:val="Nadpis1"/>
        <w:rPr>
          <w:rFonts w:ascii="Times New Roman" w:eastAsia="Times New Roman" w:hAnsi="Times New Roman" w:cs="Times New Roman"/>
        </w:rPr>
      </w:pPr>
      <w:bookmarkStart w:id="3" w:name="_heading=h.8i64txlf9n76" w:colFirst="0" w:colLast="0"/>
      <w:bookmarkEnd w:id="3"/>
      <w:r w:rsidRPr="006F5F37">
        <w:rPr>
          <w:rFonts w:ascii="Times New Roman" w:eastAsia="Times New Roman" w:hAnsi="Times New Roman" w:cs="Times New Roman"/>
        </w:rPr>
        <w:lastRenderedPageBreak/>
        <w:t>Reference</w:t>
      </w:r>
    </w:p>
    <w:p w14:paraId="13E303B4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11BB41" w14:textId="467603D1" w:rsidR="008B1032" w:rsidRDefault="00F73A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https://www.matematica.pt/en/cheatsheet/angles-relationships.php</w:t>
        </w:r>
      </w:hyperlink>
    </w:p>
    <w:p w14:paraId="1D7BBA47" w14:textId="2233DFD8" w:rsidR="00575241" w:rsidRDefault="00F73A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https://www.geeksforgeeks.org/what-are-the-7-different-types-of-angles/</w:t>
        </w:r>
      </w:hyperlink>
    </w:p>
    <w:p w14:paraId="4FFBF0B1" w14:textId="545FBD7D" w:rsidR="00575241" w:rsidRDefault="00F73A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https://www.cuemath.com/geometry/types-of-angles/</w:t>
        </w:r>
      </w:hyperlink>
    </w:p>
    <w:p w14:paraId="76F20830" w14:textId="6B5A4117" w:rsidR="00575241" w:rsidRDefault="00F73A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https://www.onlinemath4all.com/angle-relationships.html</w:t>
        </w:r>
      </w:hyperlink>
    </w:p>
    <w:p w14:paraId="2CEAEDC6" w14:textId="36E07187" w:rsidR="00575241" w:rsidRDefault="00F73A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https://tutors.com/math-tutors/geometry-help/types-of-angle-relationships</w:t>
        </w:r>
      </w:hyperlink>
    </w:p>
    <w:p w14:paraId="7E4AF887" w14:textId="1DF38D12" w:rsidR="00575241" w:rsidRDefault="00F73A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411038" w:rsidRPr="00AA10AB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https://www.easyteacherworksheets.com/</w:t>
        </w:r>
      </w:hyperlink>
    </w:p>
    <w:p w14:paraId="24CD225A" w14:textId="77777777" w:rsidR="00411038" w:rsidRPr="006F5F37" w:rsidRDefault="0041103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11038" w:rsidRPr="006F5F37">
      <w:headerReference w:type="default" r:id="rId39"/>
      <w:footerReference w:type="default" r:id="rId4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58EF" w14:textId="77777777" w:rsidR="00F73A12" w:rsidRDefault="00F73A12">
      <w:r>
        <w:separator/>
      </w:r>
    </w:p>
  </w:endnote>
  <w:endnote w:type="continuationSeparator" w:id="0">
    <w:p w14:paraId="71D3F38A" w14:textId="77777777" w:rsidR="00F73A12" w:rsidRDefault="00F7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UnicodeMS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EndPr/>
    <w:sdtContent>
      <w:p w14:paraId="66880E24" w14:textId="0FED7657" w:rsidR="000C093E" w:rsidRDefault="000C093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E9418" w14:textId="77777777" w:rsidR="00F73A12" w:rsidRDefault="00F73A12">
      <w:r>
        <w:separator/>
      </w:r>
    </w:p>
  </w:footnote>
  <w:footnote w:type="continuationSeparator" w:id="0">
    <w:p w14:paraId="1A779D41" w14:textId="77777777" w:rsidR="00F73A12" w:rsidRDefault="00F73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 xml:space="preserve">Project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funded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by: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Key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Action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Cooperation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for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innovation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and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the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exchange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of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good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practices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Partnerships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for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school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education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European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Commission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4CDB"/>
    <w:rsid w:val="00085A38"/>
    <w:rsid w:val="000C093E"/>
    <w:rsid w:val="00124224"/>
    <w:rsid w:val="00236E62"/>
    <w:rsid w:val="00411038"/>
    <w:rsid w:val="00442069"/>
    <w:rsid w:val="004738B4"/>
    <w:rsid w:val="00546B07"/>
    <w:rsid w:val="00575241"/>
    <w:rsid w:val="005756F1"/>
    <w:rsid w:val="005E19CB"/>
    <w:rsid w:val="006075D6"/>
    <w:rsid w:val="006D7F3E"/>
    <w:rsid w:val="006F5F37"/>
    <w:rsid w:val="007E51C2"/>
    <w:rsid w:val="007E7812"/>
    <w:rsid w:val="007F75DB"/>
    <w:rsid w:val="008A35D6"/>
    <w:rsid w:val="008B1032"/>
    <w:rsid w:val="008E30A3"/>
    <w:rsid w:val="00940143"/>
    <w:rsid w:val="00997BA9"/>
    <w:rsid w:val="009A6410"/>
    <w:rsid w:val="00A056E2"/>
    <w:rsid w:val="00A94297"/>
    <w:rsid w:val="00BC7A6B"/>
    <w:rsid w:val="00C660AC"/>
    <w:rsid w:val="00CC297F"/>
    <w:rsid w:val="00DA4CD6"/>
    <w:rsid w:val="00E23A43"/>
    <w:rsid w:val="00E718C9"/>
    <w:rsid w:val="00F10D41"/>
    <w:rsid w:val="00F7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c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val="cs"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eader" Target="header1.xml"/><Relationship Id="rId21" Type="http://schemas.openxmlformats.org/officeDocument/2006/relationships/image" Target="media/image13.png"/><Relationship Id="rId34" Type="http://schemas.openxmlformats.org/officeDocument/2006/relationships/hyperlink" Target="https://www.geeksforgeeks.org/what-are-the-7-different-types-of-angles/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yperlink" Target="https://tutors.com/math-tutors/geometry-help/types-of-angle-relationships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yperlink" Target="https://www.onlinemath4all.com/angle-relationships.html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yperlink" Target="https://www.cuemath.com/geometry/types-of-angles/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yperlink" Target="https://www.matematica.pt/en/cheatsheet/angles-relationships.php" TargetMode="External"/><Relationship Id="rId38" Type="http://schemas.openxmlformats.org/officeDocument/2006/relationships/hyperlink" Target="https://www.easyteacherworksheets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19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10</cp:revision>
  <dcterms:created xsi:type="dcterms:W3CDTF">2021-04-13T14:32:00Z</dcterms:created>
  <dcterms:modified xsi:type="dcterms:W3CDTF">2022-07-14T15:48:00Z</dcterms:modified>
</cp:coreProperties>
</file>