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85150" w14:textId="77777777" w:rsidR="008079EF" w:rsidRDefault="008079EF">
      <w:pPr>
        <w:rPr>
          <w:rFonts w:ascii="Times New Roman" w:eastAsia="Times New Roman" w:hAnsi="Times New Roman" w:cs="Times New Roman"/>
        </w:rPr>
      </w:pPr>
      <w:bookmarkStart w:id="0" w:name="_1fob9te" w:colFirst="0" w:colLast="0"/>
      <w:bookmarkEnd w:id="0"/>
    </w:p>
    <w:p w14:paraId="7D043E5A" w14:textId="77777777" w:rsidR="008079EF" w:rsidRDefault="008079EF">
      <w:pPr>
        <w:rPr>
          <w:rFonts w:ascii="Times New Roman" w:eastAsia="Times New Roman" w:hAnsi="Times New Roman" w:cs="Times New Roman"/>
        </w:rPr>
      </w:pPr>
    </w:p>
    <w:p w14:paraId="26D91029" w14:textId="77777777" w:rsidR="008079EF" w:rsidRDefault="008079EF">
      <w:pPr>
        <w:rPr>
          <w:rFonts w:ascii="Times New Roman" w:eastAsia="Times New Roman" w:hAnsi="Times New Roman" w:cs="Times New Roman"/>
        </w:rPr>
      </w:pPr>
    </w:p>
    <w:p w14:paraId="704DCC55" w14:textId="77777777" w:rsidR="008079EF" w:rsidRDefault="008079EF">
      <w:pPr>
        <w:rPr>
          <w:rFonts w:ascii="Times New Roman" w:eastAsia="Times New Roman" w:hAnsi="Times New Roman" w:cs="Times New Roman"/>
        </w:rPr>
      </w:pPr>
    </w:p>
    <w:p w14:paraId="73A4D81B" w14:textId="77777777" w:rsidR="008079EF" w:rsidRDefault="008079EF">
      <w:pPr>
        <w:rPr>
          <w:rFonts w:ascii="Times New Roman" w:eastAsia="Times New Roman" w:hAnsi="Times New Roman" w:cs="Times New Roman"/>
        </w:rPr>
      </w:pPr>
    </w:p>
    <w:p w14:paraId="16036E22" w14:textId="77777777" w:rsidR="008079EF" w:rsidRDefault="008079EF">
      <w:pPr>
        <w:rPr>
          <w:rFonts w:ascii="Times New Roman" w:eastAsia="Times New Roman" w:hAnsi="Times New Roman" w:cs="Times New Roman"/>
        </w:rPr>
      </w:pPr>
    </w:p>
    <w:p w14:paraId="1CA4DE9A" w14:textId="77777777" w:rsidR="008079EF" w:rsidRDefault="008079EF">
      <w:pPr>
        <w:rPr>
          <w:rFonts w:ascii="Times New Roman" w:eastAsia="Times New Roman" w:hAnsi="Times New Roman" w:cs="Times New Roman"/>
        </w:rPr>
      </w:pPr>
    </w:p>
    <w:p w14:paraId="7BFC8206" w14:textId="77777777" w:rsidR="008079EF" w:rsidRDefault="00000000">
      <w:pPr>
        <w:widowControl/>
        <w:tabs>
          <w:tab w:val="left" w:pos="6694"/>
        </w:tabs>
        <w:spacing w:before="12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0"/>
          <w:szCs w:val="20"/>
        </w:rPr>
        <w:drawing>
          <wp:inline distT="114300" distB="114300" distL="114300" distR="114300" wp14:anchorId="6B08F640" wp14:editId="51DBEBC9">
            <wp:extent cx="2703512" cy="2022725"/>
            <wp:effectExtent l="0" t="0" r="0" b="0"/>
            <wp:docPr id="2"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6"/>
                    <a:srcRect/>
                    <a:stretch>
                      <a:fillRect/>
                    </a:stretch>
                  </pic:blipFill>
                  <pic:spPr>
                    <a:xfrm>
                      <a:off x="0" y="0"/>
                      <a:ext cx="2703512" cy="2022725"/>
                    </a:xfrm>
                    <a:prstGeom prst="rect">
                      <a:avLst/>
                    </a:prstGeom>
                    <a:ln/>
                  </pic:spPr>
                </pic:pic>
              </a:graphicData>
            </a:graphic>
          </wp:inline>
        </w:drawing>
      </w:r>
    </w:p>
    <w:p w14:paraId="21151658" w14:textId="77777777" w:rsidR="008079EF" w:rsidRDefault="008079EF">
      <w:pPr>
        <w:spacing w:before="236" w:line="360" w:lineRule="auto"/>
        <w:ind w:left="319" w:right="315"/>
        <w:jc w:val="center"/>
        <w:rPr>
          <w:rFonts w:ascii="Times New Roman" w:eastAsia="Times New Roman" w:hAnsi="Times New Roman" w:cs="Times New Roman"/>
          <w:sz w:val="24"/>
          <w:szCs w:val="24"/>
        </w:rPr>
      </w:pPr>
    </w:p>
    <w:p w14:paraId="4106F2AE" w14:textId="16F463ED" w:rsidR="008079EF" w:rsidRDefault="009F3C20">
      <w:pPr>
        <w:spacing w:before="236" w:line="360" w:lineRule="auto"/>
        <w:ind w:right="315"/>
        <w:rPr>
          <w:rFonts w:ascii="Times New Roman" w:eastAsia="Times New Roman" w:hAnsi="Times New Roman" w:cs="Times New Roman"/>
          <w:sz w:val="38"/>
          <w:szCs w:val="38"/>
        </w:rPr>
      </w:pPr>
      <w:r w:rsidRPr="009F3C20">
        <w:rPr>
          <w:rFonts w:ascii="Times New Roman" w:eastAsia="Times New Roman" w:hAnsi="Times New Roman" w:cs="Times New Roman"/>
          <w:sz w:val="38"/>
          <w:szCs w:val="38"/>
        </w:rPr>
        <w:t xml:space="preserve">Λογική: Μετρήσεις / Συγκρίσεις / Μετατροπές </w:t>
      </w:r>
      <w:r w:rsidR="00000000">
        <w:rPr>
          <w:rFonts w:ascii="Times New Roman" w:eastAsia="Times New Roman" w:hAnsi="Times New Roman" w:cs="Times New Roman"/>
          <w:sz w:val="38"/>
          <w:szCs w:val="38"/>
        </w:rPr>
        <w:t>2</w:t>
      </w:r>
    </w:p>
    <w:p w14:paraId="4298C657" w14:textId="77777777" w:rsidR="008079EF" w:rsidRDefault="008079EF">
      <w:pPr>
        <w:spacing w:before="236" w:line="360" w:lineRule="auto"/>
        <w:ind w:right="315"/>
        <w:rPr>
          <w:rFonts w:ascii="Times New Roman" w:eastAsia="Times New Roman" w:hAnsi="Times New Roman" w:cs="Times New Roman"/>
          <w:sz w:val="24"/>
          <w:szCs w:val="24"/>
        </w:rPr>
      </w:pPr>
    </w:p>
    <w:p w14:paraId="79FDDC3B" w14:textId="77777777" w:rsidR="008079EF" w:rsidRDefault="008079EF">
      <w:pPr>
        <w:spacing w:before="236" w:line="360" w:lineRule="auto"/>
        <w:ind w:right="315"/>
        <w:rPr>
          <w:rFonts w:ascii="Times New Roman" w:eastAsia="Times New Roman" w:hAnsi="Times New Roman" w:cs="Times New Roman"/>
          <w:sz w:val="24"/>
          <w:szCs w:val="24"/>
        </w:rPr>
      </w:pPr>
    </w:p>
    <w:p w14:paraId="1AF6C177" w14:textId="77777777" w:rsidR="008079EF" w:rsidRDefault="008079EF">
      <w:pPr>
        <w:rPr>
          <w:rFonts w:ascii="Times New Roman" w:eastAsia="Times New Roman" w:hAnsi="Times New Roman" w:cs="Times New Roman"/>
        </w:rPr>
      </w:pPr>
    </w:p>
    <w:p w14:paraId="0768B9CA" w14:textId="77777777" w:rsidR="008079EF" w:rsidRDefault="008079EF">
      <w:pPr>
        <w:rPr>
          <w:rFonts w:ascii="Times New Roman" w:eastAsia="Times New Roman" w:hAnsi="Times New Roman" w:cs="Times New Roman"/>
        </w:rPr>
      </w:pPr>
    </w:p>
    <w:p w14:paraId="57AC3FC4" w14:textId="77777777" w:rsidR="008079EF" w:rsidRDefault="008079EF">
      <w:pPr>
        <w:rPr>
          <w:rFonts w:ascii="Times New Roman" w:eastAsia="Times New Roman" w:hAnsi="Times New Roman" w:cs="Times New Roman"/>
        </w:rPr>
      </w:pPr>
    </w:p>
    <w:p w14:paraId="061723B0" w14:textId="77777777" w:rsidR="008079EF" w:rsidRDefault="008079EF">
      <w:pPr>
        <w:rPr>
          <w:rFonts w:ascii="Times New Roman" w:eastAsia="Times New Roman" w:hAnsi="Times New Roman" w:cs="Times New Roman"/>
        </w:rPr>
      </w:pPr>
    </w:p>
    <w:p w14:paraId="40C0D67A" w14:textId="77777777" w:rsidR="008079EF" w:rsidRDefault="008079EF">
      <w:pPr>
        <w:rPr>
          <w:rFonts w:ascii="Times New Roman" w:eastAsia="Times New Roman" w:hAnsi="Times New Roman" w:cs="Times New Roman"/>
        </w:rPr>
      </w:pPr>
    </w:p>
    <w:p w14:paraId="40F0E15C" w14:textId="77777777" w:rsidR="008079EF" w:rsidRDefault="008079EF">
      <w:pPr>
        <w:rPr>
          <w:rFonts w:ascii="Times New Roman" w:eastAsia="Times New Roman" w:hAnsi="Times New Roman" w:cs="Times New Roman"/>
        </w:rPr>
      </w:pPr>
    </w:p>
    <w:p w14:paraId="7402547F" w14:textId="77777777" w:rsidR="008079EF" w:rsidRDefault="008079EF">
      <w:pPr>
        <w:rPr>
          <w:rFonts w:ascii="Times New Roman" w:eastAsia="Times New Roman" w:hAnsi="Times New Roman" w:cs="Times New Roman"/>
        </w:rPr>
      </w:pPr>
    </w:p>
    <w:p w14:paraId="18707052" w14:textId="77777777" w:rsidR="008079EF" w:rsidRDefault="008079EF">
      <w:pPr>
        <w:rPr>
          <w:rFonts w:ascii="Times New Roman" w:eastAsia="Times New Roman" w:hAnsi="Times New Roman" w:cs="Times New Roman"/>
        </w:rPr>
      </w:pPr>
    </w:p>
    <w:p w14:paraId="2C91A7B9" w14:textId="77777777" w:rsidR="008079EF" w:rsidRDefault="008079EF">
      <w:pPr>
        <w:rPr>
          <w:rFonts w:ascii="Times New Roman" w:eastAsia="Times New Roman" w:hAnsi="Times New Roman" w:cs="Times New Roman"/>
        </w:rPr>
      </w:pPr>
    </w:p>
    <w:p w14:paraId="6ADC24F1" w14:textId="77777777" w:rsidR="008079EF" w:rsidRDefault="00000000">
      <w:pPr>
        <w:widowControl/>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Σχολική τάξη: Κ7/Κ9</w:t>
      </w:r>
    </w:p>
    <w:p w14:paraId="1A822F5C" w14:textId="77777777" w:rsidR="008079EF" w:rsidRDefault="00000000">
      <w:pPr>
        <w:rPr>
          <w:rFonts w:ascii="Times New Roman" w:eastAsia="Times New Roman" w:hAnsi="Times New Roman" w:cs="Times New Roman"/>
          <w:sz w:val="24"/>
          <w:szCs w:val="24"/>
        </w:rPr>
      </w:pPr>
      <w:r>
        <w:br w:type="page"/>
      </w:r>
    </w:p>
    <w:p w14:paraId="0F5F8F00" w14:textId="77777777" w:rsidR="008079EF" w:rsidRDefault="008079EF">
      <w:pPr>
        <w:jc w:val="both"/>
        <w:rPr>
          <w:rFonts w:ascii="Times New Roman" w:eastAsia="Times New Roman" w:hAnsi="Times New Roman" w:cs="Times New Roman"/>
          <w:color w:val="222222"/>
          <w:sz w:val="40"/>
          <w:szCs w:val="40"/>
          <w:highlight w:val="white"/>
        </w:rPr>
      </w:pPr>
    </w:p>
    <w:p w14:paraId="5FFDBDC7" w14:textId="77777777" w:rsidR="008079EF" w:rsidRDefault="00000000">
      <w:pPr>
        <w:jc w:val="both"/>
        <w:rPr>
          <w:rFonts w:ascii="Times New Roman" w:eastAsia="Times New Roman" w:hAnsi="Times New Roman" w:cs="Times New Roman"/>
          <w:color w:val="222222"/>
          <w:sz w:val="40"/>
          <w:szCs w:val="40"/>
          <w:highlight w:val="white"/>
        </w:rPr>
      </w:pPr>
      <w:r>
        <w:rPr>
          <w:rFonts w:ascii="Times New Roman" w:eastAsia="Times New Roman" w:hAnsi="Times New Roman" w:cs="Times New Roman"/>
          <w:color w:val="222222"/>
          <w:sz w:val="40"/>
          <w:szCs w:val="40"/>
          <w:highlight w:val="white"/>
        </w:rPr>
        <w:t>Πίνακας περιεχομένων</w:t>
      </w:r>
    </w:p>
    <w:p w14:paraId="24665FC6" w14:textId="77777777" w:rsidR="008079EF" w:rsidRDefault="008079EF">
      <w:pPr>
        <w:jc w:val="both"/>
        <w:rPr>
          <w:rFonts w:ascii="Times New Roman" w:eastAsia="Times New Roman" w:hAnsi="Times New Roman" w:cs="Times New Roman"/>
          <w:color w:val="222222"/>
          <w:sz w:val="40"/>
          <w:szCs w:val="40"/>
          <w:highlight w:val="white"/>
        </w:rPr>
      </w:pPr>
    </w:p>
    <w:p w14:paraId="0674F8AA" w14:textId="77777777" w:rsidR="008079EF" w:rsidRDefault="008079EF">
      <w:pPr>
        <w:jc w:val="both"/>
        <w:rPr>
          <w:rFonts w:ascii="Times New Roman" w:eastAsia="Times New Roman" w:hAnsi="Times New Roman" w:cs="Times New Roman"/>
          <w:color w:val="222222"/>
          <w:sz w:val="40"/>
          <w:szCs w:val="40"/>
          <w:highlight w:val="white"/>
        </w:rPr>
      </w:pPr>
    </w:p>
    <w:sdt>
      <w:sdtPr>
        <w:id w:val="357248664"/>
        <w:docPartObj>
          <w:docPartGallery w:val="Table of Contents"/>
          <w:docPartUnique/>
        </w:docPartObj>
      </w:sdtPr>
      <w:sdtContent>
        <w:p w14:paraId="50743B0B" w14:textId="77777777" w:rsidR="008079EF" w:rsidRDefault="00000000">
          <w:pPr>
            <w:tabs>
              <w:tab w:val="right" w:pos="9360"/>
            </w:tabs>
            <w:spacing w:before="80"/>
            <w:rPr>
              <w:rFonts w:ascii="Times New Roman" w:eastAsia="Times New Roman" w:hAnsi="Times New Roman" w:cs="Times New Roman"/>
              <w:b/>
              <w:sz w:val="28"/>
              <w:szCs w:val="28"/>
            </w:rPr>
          </w:pPr>
          <w:r>
            <w:fldChar w:fldCharType="begin"/>
          </w:r>
          <w:r>
            <w:instrText xml:space="preserve"> TOC \h \u \z </w:instrText>
          </w:r>
          <w:r>
            <w:fldChar w:fldCharType="separate"/>
          </w:r>
          <w:r>
            <w:rPr>
              <w:rFonts w:ascii="Times New Roman" w:eastAsia="Times New Roman" w:hAnsi="Times New Roman" w:cs="Times New Roman"/>
              <w:color w:val="000000"/>
              <w:sz w:val="28"/>
              <w:szCs w:val="28"/>
            </w:rPr>
            <w:t>Ενταση ΗΧΟΥ</w:t>
          </w:r>
          <w:r>
            <w:rPr>
              <w:rFonts w:ascii="Times New Roman" w:eastAsia="Times New Roman" w:hAnsi="Times New Roman" w:cs="Times New Roman"/>
              <w:color w:val="000000"/>
              <w:sz w:val="28"/>
              <w:szCs w:val="28"/>
            </w:rPr>
            <w:tab/>
          </w:r>
          <w:r>
            <w:rPr>
              <w:rFonts w:ascii="Times New Roman" w:eastAsia="Times New Roman" w:hAnsi="Times New Roman" w:cs="Times New Roman"/>
              <w:sz w:val="28"/>
              <w:szCs w:val="28"/>
            </w:rPr>
            <w:t>3</w:t>
          </w:r>
        </w:p>
        <w:p w14:paraId="1609F20F" w14:textId="77777777" w:rsidR="008079EF" w:rsidRDefault="00000000">
          <w:pPr>
            <w:tabs>
              <w:tab w:val="right" w:pos="9360"/>
            </w:tabs>
            <w:spacing w:before="60"/>
            <w:ind w:left="36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Ορισμός τόμου</w:t>
          </w:r>
          <w:r>
            <w:rPr>
              <w:rFonts w:ascii="Times New Roman" w:eastAsia="Times New Roman" w:hAnsi="Times New Roman" w:cs="Times New Roman"/>
              <w:color w:val="000000"/>
              <w:sz w:val="28"/>
              <w:szCs w:val="28"/>
            </w:rPr>
            <w:tab/>
            <w:t>3</w:t>
          </w:r>
        </w:p>
        <w:p w14:paraId="1697F3DB" w14:textId="77777777" w:rsidR="008079EF" w:rsidRDefault="00000000">
          <w:pPr>
            <w:tabs>
              <w:tab w:val="right" w:pos="9360"/>
            </w:tabs>
            <w:spacing w:before="60"/>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Τόμος Κυβοειδούς</w:t>
          </w:r>
          <w:r>
            <w:rPr>
              <w:rFonts w:ascii="Times New Roman" w:eastAsia="Times New Roman" w:hAnsi="Times New Roman" w:cs="Times New Roman"/>
              <w:color w:val="000000"/>
              <w:sz w:val="28"/>
              <w:szCs w:val="28"/>
            </w:rPr>
            <w:tab/>
            <w:t>4</w:t>
          </w:r>
        </w:p>
        <w:p w14:paraId="5E72DA32" w14:textId="77777777" w:rsidR="008079EF" w:rsidRDefault="00000000">
          <w:pPr>
            <w:tabs>
              <w:tab w:val="right" w:pos="9360"/>
            </w:tabs>
            <w:spacing w:before="6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Τόμος ενός κύβου</w:t>
          </w:r>
          <w:r>
            <w:rPr>
              <w:rFonts w:ascii="Times New Roman" w:eastAsia="Times New Roman" w:hAnsi="Times New Roman" w:cs="Times New Roman"/>
              <w:color w:val="000000"/>
              <w:sz w:val="28"/>
              <w:szCs w:val="28"/>
            </w:rPr>
            <w:tab/>
          </w:r>
          <w:r>
            <w:rPr>
              <w:rFonts w:ascii="Times New Roman" w:eastAsia="Times New Roman" w:hAnsi="Times New Roman" w:cs="Times New Roman"/>
              <w:sz w:val="28"/>
              <w:szCs w:val="28"/>
            </w:rPr>
            <w:t>4</w:t>
          </w:r>
        </w:p>
        <w:p w14:paraId="77298E7F" w14:textId="77777777" w:rsidR="008079EF" w:rsidRDefault="00000000">
          <w:pPr>
            <w:tabs>
              <w:tab w:val="right" w:pos="9360"/>
            </w:tabs>
            <w:spacing w:before="6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Όγκος ενός κυλίνδρου</w:t>
          </w:r>
          <w:r>
            <w:rPr>
              <w:rFonts w:ascii="Times New Roman" w:eastAsia="Times New Roman" w:hAnsi="Times New Roman" w:cs="Times New Roman"/>
              <w:sz w:val="28"/>
              <w:szCs w:val="28"/>
            </w:rPr>
            <w:tab/>
            <w:t>5</w:t>
          </w:r>
        </w:p>
        <w:p w14:paraId="104C9247" w14:textId="77777777" w:rsidR="008079EF" w:rsidRDefault="00000000">
          <w:pPr>
            <w:tabs>
              <w:tab w:val="right" w:pos="9360"/>
            </w:tabs>
            <w:spacing w:before="6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Τόμος Πυραμίδας</w:t>
          </w:r>
          <w:r>
            <w:rPr>
              <w:rFonts w:ascii="Times New Roman" w:eastAsia="Times New Roman" w:hAnsi="Times New Roman" w:cs="Times New Roman"/>
              <w:sz w:val="28"/>
              <w:szCs w:val="28"/>
            </w:rPr>
            <w:tab/>
            <w:t>5</w:t>
          </w:r>
        </w:p>
        <w:p w14:paraId="6494763F" w14:textId="77777777" w:rsidR="008079EF" w:rsidRDefault="00000000">
          <w:pPr>
            <w:tabs>
              <w:tab w:val="right" w:pos="9360"/>
            </w:tabs>
            <w:spacing w:before="6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Τόμος Κώνου</w:t>
          </w:r>
          <w:r>
            <w:rPr>
              <w:rFonts w:ascii="Times New Roman" w:eastAsia="Times New Roman" w:hAnsi="Times New Roman" w:cs="Times New Roman"/>
              <w:sz w:val="28"/>
              <w:szCs w:val="28"/>
            </w:rPr>
            <w:tab/>
            <w:t>6</w:t>
          </w:r>
        </w:p>
        <w:p w14:paraId="2E894187" w14:textId="77777777" w:rsidR="008079EF" w:rsidRDefault="00000000">
          <w:pPr>
            <w:tabs>
              <w:tab w:val="right" w:pos="9360"/>
            </w:tabs>
            <w:spacing w:before="6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Volume of Sphere</w:t>
          </w:r>
          <w:r>
            <w:rPr>
              <w:rFonts w:ascii="Times New Roman" w:eastAsia="Times New Roman" w:hAnsi="Times New Roman" w:cs="Times New Roman"/>
              <w:sz w:val="28"/>
              <w:szCs w:val="28"/>
            </w:rPr>
            <w:tab/>
            <w:t>6</w:t>
          </w:r>
        </w:p>
        <w:p w14:paraId="62A3AE6F" w14:textId="77777777" w:rsidR="008079EF" w:rsidRDefault="00000000">
          <w:pPr>
            <w:tabs>
              <w:tab w:val="right" w:pos="9360"/>
            </w:tabs>
            <w:spacing w:before="6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ΜΑΘΗΜΑΤΙΚΟΙ τυποι</w:t>
          </w:r>
          <w:r>
            <w:rPr>
              <w:rFonts w:ascii="Times New Roman" w:eastAsia="Times New Roman" w:hAnsi="Times New Roman" w:cs="Times New Roman"/>
              <w:sz w:val="28"/>
              <w:szCs w:val="28"/>
            </w:rPr>
            <w:tab/>
            <w:t>7</w:t>
          </w:r>
        </w:p>
        <w:p w14:paraId="3C67C2B9" w14:textId="77777777" w:rsidR="008079EF" w:rsidRDefault="00000000">
          <w:pPr>
            <w:tabs>
              <w:tab w:val="right" w:pos="9360"/>
            </w:tabs>
            <w:spacing w:before="200"/>
            <w:rPr>
              <w:rFonts w:ascii="Times New Roman" w:eastAsia="Times New Roman" w:hAnsi="Times New Roman" w:cs="Times New Roman"/>
              <w:sz w:val="28"/>
              <w:szCs w:val="28"/>
            </w:rPr>
          </w:pPr>
          <w:r>
            <w:rPr>
              <w:rFonts w:ascii="Times New Roman" w:eastAsia="Times New Roman" w:hAnsi="Times New Roman" w:cs="Times New Roman"/>
              <w:sz w:val="28"/>
              <w:szCs w:val="28"/>
            </w:rPr>
            <w:t>Μονάδες όγκου</w:t>
          </w:r>
          <w:r>
            <w:rPr>
              <w:rFonts w:ascii="Times New Roman" w:eastAsia="Times New Roman" w:hAnsi="Times New Roman" w:cs="Times New Roman"/>
              <w:b/>
              <w:sz w:val="28"/>
              <w:szCs w:val="28"/>
            </w:rPr>
            <w:tab/>
          </w:r>
          <w:r>
            <w:rPr>
              <w:rFonts w:ascii="Times New Roman" w:eastAsia="Times New Roman" w:hAnsi="Times New Roman" w:cs="Times New Roman"/>
              <w:sz w:val="28"/>
              <w:szCs w:val="28"/>
            </w:rPr>
            <w:t>8</w:t>
          </w:r>
        </w:p>
        <w:p w14:paraId="73A60A59" w14:textId="77777777" w:rsidR="008079EF" w:rsidRDefault="00000000">
          <w:pPr>
            <w:tabs>
              <w:tab w:val="right" w:pos="9360"/>
            </w:tabs>
            <w:spacing w:before="60"/>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Μονάδες μετατροπής όγκου</w:t>
          </w:r>
          <w:r>
            <w:rPr>
              <w:rFonts w:ascii="Times New Roman" w:eastAsia="Times New Roman" w:hAnsi="Times New Roman" w:cs="Times New Roman"/>
              <w:color w:val="000000"/>
              <w:sz w:val="28"/>
              <w:szCs w:val="28"/>
            </w:rPr>
            <w:tab/>
            <w:t>9</w:t>
          </w:r>
        </w:p>
        <w:p w14:paraId="43E7DBB0" w14:textId="77777777" w:rsidR="008079EF" w:rsidRDefault="00000000">
          <w:pPr>
            <w:tabs>
              <w:tab w:val="right" w:pos="9360"/>
            </w:tabs>
            <w:spacing w:before="6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Μετατροπή κυβικών μέτρων σε λίτρα</w:t>
          </w:r>
          <w:r>
            <w:rPr>
              <w:rFonts w:ascii="Times New Roman" w:eastAsia="Times New Roman" w:hAnsi="Times New Roman" w:cs="Times New Roman"/>
              <w:color w:val="000000"/>
              <w:sz w:val="28"/>
              <w:szCs w:val="28"/>
            </w:rPr>
            <w:tab/>
            <w:t>10</w:t>
          </w:r>
        </w:p>
        <w:p w14:paraId="30E3C362" w14:textId="77777777" w:rsidR="008079EF" w:rsidRDefault="00000000">
          <w:pPr>
            <w:tabs>
              <w:tab w:val="right" w:pos="9360"/>
            </w:tabs>
            <w:spacing w:before="6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Παραδείγματα</w:t>
          </w:r>
          <w:r>
            <w:rPr>
              <w:rFonts w:ascii="Times New Roman" w:eastAsia="Times New Roman" w:hAnsi="Times New Roman" w:cs="Times New Roman"/>
              <w:color w:val="000000"/>
              <w:sz w:val="28"/>
              <w:szCs w:val="28"/>
            </w:rPr>
            <w:tab/>
            <w:t>11</w:t>
          </w:r>
        </w:p>
        <w:p w14:paraId="2CCB5547" w14:textId="77777777" w:rsidR="008079EF" w:rsidRDefault="00000000">
          <w:pPr>
            <w:tabs>
              <w:tab w:val="right" w:pos="9360"/>
            </w:tabs>
            <w:spacing w:before="200" w:after="80"/>
            <w:rPr>
              <w:rFonts w:ascii="Times New Roman" w:eastAsia="Times New Roman" w:hAnsi="Times New Roman" w:cs="Times New Roman"/>
              <w:color w:val="000000"/>
              <w:sz w:val="28"/>
              <w:szCs w:val="28"/>
            </w:rPr>
          </w:pPr>
          <w:hyperlink w:anchor="_1t3h5sf">
            <w:r>
              <w:rPr>
                <w:rFonts w:ascii="Times New Roman" w:eastAsia="Times New Roman" w:hAnsi="Times New Roman" w:cs="Times New Roman"/>
                <w:sz w:val="28"/>
                <w:szCs w:val="28"/>
              </w:rPr>
              <w:t>βιβλιογραφικές αναφορές</w:t>
            </w:r>
          </w:hyperlink>
          <w:r>
            <w:rPr>
              <w:rFonts w:ascii="Times New Roman" w:eastAsia="Times New Roman" w:hAnsi="Times New Roman" w:cs="Times New Roman"/>
              <w:color w:val="000000"/>
              <w:sz w:val="28"/>
              <w:szCs w:val="28"/>
            </w:rPr>
            <w:tab/>
          </w:r>
          <w:r>
            <w:rPr>
              <w:rFonts w:ascii="Times New Roman" w:eastAsia="Times New Roman" w:hAnsi="Times New Roman" w:cs="Times New Roman"/>
              <w:sz w:val="28"/>
              <w:szCs w:val="28"/>
            </w:rPr>
            <w:t>13</w:t>
          </w:r>
          <w:r>
            <w:fldChar w:fldCharType="end"/>
          </w:r>
        </w:p>
      </w:sdtContent>
    </w:sdt>
    <w:p w14:paraId="0F9353FF" w14:textId="77777777" w:rsidR="008079EF" w:rsidRDefault="00000000">
      <w:pPr>
        <w:rPr>
          <w:rFonts w:ascii="Times New Roman" w:eastAsia="Times New Roman" w:hAnsi="Times New Roman" w:cs="Times New Roman"/>
          <w:color w:val="222222"/>
          <w:sz w:val="24"/>
          <w:szCs w:val="24"/>
          <w:highlight w:val="white"/>
        </w:rPr>
      </w:pPr>
      <w:r>
        <w:br w:type="page"/>
      </w:r>
    </w:p>
    <w:p w14:paraId="220A10E4" w14:textId="77777777" w:rsidR="008079EF" w:rsidRDefault="008079EF">
      <w:pPr>
        <w:rPr>
          <w:rFonts w:ascii="Times New Roman" w:eastAsia="Times New Roman" w:hAnsi="Times New Roman" w:cs="Times New Roman"/>
        </w:rPr>
      </w:pPr>
      <w:bookmarkStart w:id="1" w:name="_gjdgxs" w:colFirst="0" w:colLast="0"/>
      <w:bookmarkEnd w:id="1"/>
    </w:p>
    <w:p w14:paraId="7736B798" w14:textId="24EAB8D8" w:rsidR="008079EF" w:rsidRPr="009F3C20" w:rsidRDefault="009F3C20">
      <w:pPr>
        <w:rPr>
          <w:rFonts w:ascii="Times New Roman" w:eastAsia="Times New Roman" w:hAnsi="Times New Roman" w:cs="Times New Roman"/>
          <w:b/>
          <w:sz w:val="48"/>
          <w:szCs w:val="48"/>
          <w:lang w:val="en-US"/>
        </w:rPr>
      </w:pPr>
      <w:r>
        <w:rPr>
          <w:rFonts w:ascii="Times New Roman" w:eastAsia="Times New Roman" w:hAnsi="Times New Roman" w:cs="Times New Roman"/>
          <w:b/>
          <w:sz w:val="48"/>
          <w:szCs w:val="48"/>
          <w:lang w:val="el-GR"/>
        </w:rPr>
        <w:t>Όγκος</w:t>
      </w:r>
    </w:p>
    <w:p w14:paraId="092E27FA" w14:textId="77777777" w:rsidR="008079EF" w:rsidRDefault="008079EF">
      <w:pPr>
        <w:rPr>
          <w:rFonts w:ascii="Times New Roman" w:eastAsia="Times New Roman" w:hAnsi="Times New Roman" w:cs="Times New Roman"/>
          <w:b/>
          <w:sz w:val="48"/>
          <w:szCs w:val="48"/>
        </w:rPr>
      </w:pPr>
    </w:p>
    <w:p w14:paraId="4AC048B5"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Ο όγκος είναι το μέτρο της χωρητικότητας που έχει ένα αντικείμενο. Για παράδειγμα, εάν ένα φλιτζάνι μπορεί να χωρέσει 100 ml νερού μέχρι το χείλος, ο όγκος του λέγεται ότι είναι 100 ml. Ο όγκος μπορεί επίσης να οριστεί ως η ποσότητα του χώρου που καταλαμβάνει ένα τρισδιάστατο αντικείμενο. Ο όγκος ενός στερεού όπως ένας κύβος ή ένα κυβοειδές μετράται μετρώντας τον αριθμό των μονάδων κύβων που περιέχει. Ο καλύτερος τρόπος για να οπτικοποιήσετε τον όγκο είναι να τον σκεφτείτε με βάση τον χώρο που περικλείεται/καταλαμβάνεται από οποιοδήποτε τρισδιάστατο αντικείμενο ή συμπαγές σχήμα. Αυτό μπορεί να φανεί μέσα από μια απλή άσκηση στο σπίτι:</w:t>
      </w:r>
    </w:p>
    <w:p w14:paraId="4DB22C02" w14:textId="77777777" w:rsidR="008079EF" w:rsidRDefault="008079EF">
      <w:pPr>
        <w:rPr>
          <w:rFonts w:ascii="Times New Roman" w:eastAsia="Times New Roman" w:hAnsi="Times New Roman" w:cs="Times New Roman"/>
          <w:sz w:val="24"/>
          <w:szCs w:val="24"/>
        </w:rPr>
      </w:pPr>
    </w:p>
    <w:p w14:paraId="474F23EA"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Πάρτε ένα ορθογώνιο φύλλο χαρτιού μήκους 'l' cm και πλάτους 'h' cm.</w:t>
      </w:r>
    </w:p>
    <w:p w14:paraId="4221A405"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Ενώστε τις απέναντι πλευρές του φύλλου χαρτιού χωρίς να διπλώσετε το φύλλο.</w:t>
      </w:r>
    </w:p>
    <w:p w14:paraId="1F9E2FC1"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Έχετε φτιάξει ένα τρισδιάστατο αντικείμενο που περικλείει χώρο μέσα του, από ένα φύλλο 2-Δ.</w:t>
      </w:r>
    </w:p>
    <w:p w14:paraId="129AD416" w14:textId="77777777" w:rsidR="008079EF" w:rsidRDefault="008079EF">
      <w:pPr>
        <w:jc w:val="center"/>
        <w:rPr>
          <w:rFonts w:ascii="Times New Roman" w:eastAsia="Times New Roman" w:hAnsi="Times New Roman" w:cs="Times New Roman"/>
          <w:sz w:val="24"/>
          <w:szCs w:val="24"/>
        </w:rPr>
      </w:pPr>
    </w:p>
    <w:p w14:paraId="58C702B8"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Εμβαδόν ενός δισδιάστατου σχήματος είναι ο χώρος που καταλαμβάνει. Στο δεδομένο τετράγωνο, ο χώρος που σκιάζεται με μπλε είναι το εμβαδόν του τετραγώνου.</w:t>
      </w:r>
    </w:p>
    <w:p w14:paraId="65C0258F" w14:textId="77777777" w:rsidR="008079EF" w:rsidRDefault="008079EF">
      <w:pPr>
        <w:jc w:val="center"/>
        <w:rPr>
          <w:rFonts w:ascii="Times New Roman" w:eastAsia="Times New Roman" w:hAnsi="Times New Roman" w:cs="Times New Roman"/>
          <w:sz w:val="24"/>
          <w:szCs w:val="24"/>
        </w:rPr>
      </w:pPr>
    </w:p>
    <w:p w14:paraId="176DBB30" w14:textId="77777777" w:rsidR="008079EF" w:rsidRDefault="008079EF">
      <w:pPr>
        <w:rPr>
          <w:rFonts w:ascii="Times New Roman" w:eastAsia="Times New Roman" w:hAnsi="Times New Roman" w:cs="Times New Roman"/>
          <w:sz w:val="24"/>
          <w:szCs w:val="24"/>
        </w:rPr>
      </w:pPr>
    </w:p>
    <w:p w14:paraId="67B2EAEA" w14:textId="77777777" w:rsidR="008079EF" w:rsidRDefault="008079EF">
      <w:pPr>
        <w:rPr>
          <w:rFonts w:ascii="Times New Roman" w:eastAsia="Times New Roman" w:hAnsi="Times New Roman" w:cs="Times New Roman"/>
          <w:b/>
          <w:sz w:val="48"/>
          <w:szCs w:val="48"/>
        </w:rPr>
      </w:pPr>
    </w:p>
    <w:p w14:paraId="55EB01FA" w14:textId="1F277199" w:rsidR="008079EF" w:rsidRPr="009F3C20" w:rsidRDefault="00000000">
      <w:pPr>
        <w:rPr>
          <w:rFonts w:ascii="Times New Roman" w:eastAsia="Times New Roman" w:hAnsi="Times New Roman" w:cs="Times New Roman"/>
          <w:b/>
          <w:sz w:val="36"/>
          <w:szCs w:val="36"/>
          <w:lang w:val="el-GR"/>
        </w:rPr>
      </w:pPr>
      <w:r>
        <w:rPr>
          <w:rFonts w:ascii="Times New Roman" w:eastAsia="Times New Roman" w:hAnsi="Times New Roman" w:cs="Times New Roman"/>
          <w:b/>
          <w:sz w:val="36"/>
          <w:szCs w:val="36"/>
        </w:rPr>
        <w:t xml:space="preserve">Ορισμός </w:t>
      </w:r>
      <w:r w:rsidR="009F3C20">
        <w:rPr>
          <w:rFonts w:ascii="Times New Roman" w:eastAsia="Times New Roman" w:hAnsi="Times New Roman" w:cs="Times New Roman"/>
          <w:b/>
          <w:sz w:val="36"/>
          <w:szCs w:val="36"/>
          <w:lang w:val="el-GR"/>
        </w:rPr>
        <w:t>Όγκου</w:t>
      </w:r>
    </w:p>
    <w:p w14:paraId="33B7AE09" w14:textId="77777777" w:rsidR="008079EF" w:rsidRDefault="008079EF">
      <w:pPr>
        <w:rPr>
          <w:rFonts w:ascii="Times New Roman" w:eastAsia="Times New Roman" w:hAnsi="Times New Roman" w:cs="Times New Roman"/>
          <w:sz w:val="24"/>
          <w:szCs w:val="24"/>
        </w:rPr>
      </w:pPr>
    </w:p>
    <w:p w14:paraId="289C5D6C"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Ο όγκος ορίζεται ως η χωρητικότητα που καταλαμβάνεται από ένα τρισδιάστατο συμπαγές σχήμα. Σε οποιοδήποτε σχήμα, είναι δύσκολο να οπτικοποιηθεί, αλλά μπορεί να συγκριθεί μεταξύ σχημάτων. Για παράδειγμα, ο όγκος ενός κουτιού πυξίδας είναι μεγαλύτερος από τον όγκο μιας γόμας που βρίσκεται μέσα σε αυτό. Για τον υπολογισμό του εμβαδού οποιουδήποτε δισδιάστατου σχήματος, χωρίζουμε το τμήμα σε ίσες τετράγωνες μονάδες. Ομοίως, ενώ υπολογίζουμε τον όγκο των συμπαγών σχημάτων θα τον χωρίσουμε σε ίσες κυβικές μονάδες. Ας μάθουμε πώς να υπολογίζουμε τον όγκο διαφορετικών στερεών σχημάτων στην επόμενη ενότητα μας.</w:t>
      </w:r>
    </w:p>
    <w:p w14:paraId="11B8BD06" w14:textId="77777777" w:rsidR="008079EF" w:rsidRDefault="008079EF">
      <w:pPr>
        <w:rPr>
          <w:rFonts w:ascii="Times New Roman" w:eastAsia="Times New Roman" w:hAnsi="Times New Roman" w:cs="Times New Roman"/>
          <w:sz w:val="24"/>
          <w:szCs w:val="24"/>
        </w:rPr>
      </w:pPr>
    </w:p>
    <w:p w14:paraId="773838E9" w14:textId="77777777" w:rsidR="008079EF" w:rsidRDefault="008079EF">
      <w:pPr>
        <w:jc w:val="center"/>
        <w:rPr>
          <w:rFonts w:ascii="Times New Roman" w:eastAsia="Times New Roman" w:hAnsi="Times New Roman" w:cs="Times New Roman"/>
          <w:sz w:val="24"/>
          <w:szCs w:val="24"/>
        </w:rPr>
      </w:pPr>
    </w:p>
    <w:p w14:paraId="42EC4984" w14:textId="77777777" w:rsidR="008079E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7CF165A4" wp14:editId="53D54CCC">
            <wp:extent cx="3289843" cy="1868878"/>
            <wp:effectExtent l="0" t="0" r="0" b="0"/>
            <wp:docPr id="4" name="image1.png" descr="Obrázok, na ktorom je šodži, budova&#10;&#10;Automaticky generovaný popis"/>
            <wp:cNvGraphicFramePr/>
            <a:graphic xmlns:a="http://schemas.openxmlformats.org/drawingml/2006/main">
              <a:graphicData uri="http://schemas.openxmlformats.org/drawingml/2006/picture">
                <pic:pic xmlns:pic="http://schemas.openxmlformats.org/drawingml/2006/picture">
                  <pic:nvPicPr>
                    <pic:cNvPr id="0" name="image1.png" descr="Obrázok, na ktorom je šodži, budova&#10;&#10;Automaticky generovaný popis"/>
                    <pic:cNvPicPr preferRelativeResize="0"/>
                  </pic:nvPicPr>
                  <pic:blipFill>
                    <a:blip r:embed="rId7"/>
                    <a:srcRect/>
                    <a:stretch>
                      <a:fillRect/>
                    </a:stretch>
                  </pic:blipFill>
                  <pic:spPr>
                    <a:xfrm>
                      <a:off x="0" y="0"/>
                      <a:ext cx="3289843" cy="1868878"/>
                    </a:xfrm>
                    <a:prstGeom prst="rect">
                      <a:avLst/>
                    </a:prstGeom>
                    <a:ln/>
                  </pic:spPr>
                </pic:pic>
              </a:graphicData>
            </a:graphic>
          </wp:inline>
        </w:drawing>
      </w:r>
    </w:p>
    <w:p w14:paraId="7DCD24FE" w14:textId="77777777" w:rsidR="008079EF" w:rsidRDefault="008079EF">
      <w:pPr>
        <w:rPr>
          <w:rFonts w:ascii="Times New Roman" w:eastAsia="Times New Roman" w:hAnsi="Times New Roman" w:cs="Times New Roman"/>
          <w:sz w:val="24"/>
          <w:szCs w:val="24"/>
        </w:rPr>
      </w:pPr>
    </w:p>
    <w:p w14:paraId="42110E86" w14:textId="77777777" w:rsidR="008079EF" w:rsidRDefault="008079EF">
      <w:pPr>
        <w:rPr>
          <w:rFonts w:ascii="Times New Roman" w:eastAsia="Times New Roman" w:hAnsi="Times New Roman" w:cs="Times New Roman"/>
          <w:sz w:val="24"/>
          <w:szCs w:val="24"/>
        </w:rPr>
      </w:pPr>
    </w:p>
    <w:p w14:paraId="2366F409" w14:textId="77777777" w:rsidR="008079EF" w:rsidRDefault="008079EF">
      <w:pPr>
        <w:rPr>
          <w:rFonts w:ascii="Times New Roman" w:eastAsia="Times New Roman" w:hAnsi="Times New Roman" w:cs="Times New Roman"/>
          <w:sz w:val="24"/>
          <w:szCs w:val="24"/>
        </w:rPr>
      </w:pPr>
    </w:p>
    <w:p w14:paraId="3FACD071" w14:textId="77777777" w:rsidR="008079EF" w:rsidRDefault="008079EF">
      <w:pPr>
        <w:rPr>
          <w:rFonts w:ascii="Times New Roman" w:eastAsia="Times New Roman" w:hAnsi="Times New Roman" w:cs="Times New Roman"/>
          <w:sz w:val="24"/>
          <w:szCs w:val="24"/>
        </w:rPr>
      </w:pPr>
    </w:p>
    <w:p w14:paraId="63C54A5A" w14:textId="77777777" w:rsidR="008079EF" w:rsidRDefault="008079EF">
      <w:pPr>
        <w:rPr>
          <w:rFonts w:ascii="Times New Roman" w:eastAsia="Times New Roman" w:hAnsi="Times New Roman" w:cs="Times New Roman"/>
          <w:sz w:val="24"/>
          <w:szCs w:val="24"/>
        </w:rPr>
      </w:pPr>
    </w:p>
    <w:p w14:paraId="22C24D97" w14:textId="561BF63F" w:rsidR="008079EF" w:rsidRDefault="009F3C20">
      <w:pPr>
        <w:rPr>
          <w:rFonts w:ascii="Times New Roman" w:eastAsia="Times New Roman" w:hAnsi="Times New Roman" w:cs="Times New Roman"/>
          <w:sz w:val="24"/>
          <w:szCs w:val="24"/>
        </w:rPr>
      </w:pPr>
      <w:bookmarkStart w:id="2" w:name="_3znysh7" w:colFirst="0" w:colLast="0"/>
      <w:bookmarkEnd w:id="2"/>
      <w:r>
        <w:rPr>
          <w:rFonts w:ascii="Times New Roman" w:eastAsia="Times New Roman" w:hAnsi="Times New Roman" w:cs="Times New Roman"/>
          <w:b/>
          <w:sz w:val="36"/>
          <w:szCs w:val="36"/>
          <w:lang w:val="el-GR"/>
        </w:rPr>
        <w:t xml:space="preserve">Όγκος </w:t>
      </w:r>
      <w:r w:rsidR="00000000">
        <w:rPr>
          <w:rFonts w:ascii="Times New Roman" w:eastAsia="Times New Roman" w:hAnsi="Times New Roman" w:cs="Times New Roman"/>
          <w:b/>
          <w:sz w:val="36"/>
          <w:szCs w:val="36"/>
        </w:rPr>
        <w:t>Κυβοειδούς</w:t>
      </w:r>
    </w:p>
    <w:p w14:paraId="13276D1B" w14:textId="77777777" w:rsidR="008079EF" w:rsidRDefault="008079EF">
      <w:pPr>
        <w:rPr>
          <w:rFonts w:ascii="Times New Roman" w:eastAsia="Times New Roman" w:hAnsi="Times New Roman" w:cs="Times New Roman"/>
          <w:sz w:val="24"/>
          <w:szCs w:val="24"/>
        </w:rPr>
      </w:pPr>
    </w:p>
    <w:p w14:paraId="6A9150B7"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Ας υποθέσουμε ότι έχουμε κάποια ορθογώνια φύλλα με μήκος 'l' και πλάτος 'b'. Αν τα στοιβάσουμε το ένα πάνω στο άλλο μέχρι το ύψος 'h', παίρνουμε ένα κυβοειδές διαστάσεων l, b, h. Αυτό φαίνεται στο παρακάτω σχήμα που δείχνει το μήκος, το πλάτος (πλάτος) και το ύψος του κυβοειδούς που σχηματίστηκε με αυτόν τον τρόπο.</w:t>
      </w:r>
    </w:p>
    <w:p w14:paraId="63D26740" w14:textId="77777777" w:rsidR="008079EF" w:rsidRDefault="008079EF">
      <w:pPr>
        <w:rPr>
          <w:rFonts w:ascii="Times New Roman" w:eastAsia="Times New Roman" w:hAnsi="Times New Roman" w:cs="Times New Roman"/>
          <w:sz w:val="24"/>
          <w:szCs w:val="24"/>
        </w:rPr>
      </w:pPr>
    </w:p>
    <w:p w14:paraId="19CFFC3C" w14:textId="77777777" w:rsidR="008079E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8F010A4" wp14:editId="6CBB37F2">
            <wp:extent cx="4906060" cy="1124107"/>
            <wp:effectExtent l="0" t="0" r="0" b="0"/>
            <wp:docPr id="3" name="image8.png" descr="Obrázok, na ktorom je text, stôl, nábytok, pingpongový stôl&#10;&#10;Automaticky generovaný popis"/>
            <wp:cNvGraphicFramePr/>
            <a:graphic xmlns:a="http://schemas.openxmlformats.org/drawingml/2006/main">
              <a:graphicData uri="http://schemas.openxmlformats.org/drawingml/2006/picture">
                <pic:pic xmlns:pic="http://schemas.openxmlformats.org/drawingml/2006/picture">
                  <pic:nvPicPr>
                    <pic:cNvPr id="0" name="image8.png" descr="Obrázok, na ktorom je text, stôl, nábytok, pingpongový stôl&#10;&#10;Automaticky generovaný popis"/>
                    <pic:cNvPicPr preferRelativeResize="0"/>
                  </pic:nvPicPr>
                  <pic:blipFill>
                    <a:blip r:embed="rId8"/>
                    <a:srcRect/>
                    <a:stretch>
                      <a:fillRect/>
                    </a:stretch>
                  </pic:blipFill>
                  <pic:spPr>
                    <a:xfrm>
                      <a:off x="0" y="0"/>
                      <a:ext cx="4906060" cy="1124107"/>
                    </a:xfrm>
                    <a:prstGeom prst="rect">
                      <a:avLst/>
                    </a:prstGeom>
                    <a:ln/>
                  </pic:spPr>
                </pic:pic>
              </a:graphicData>
            </a:graphic>
          </wp:inline>
        </w:drawing>
      </w:r>
    </w:p>
    <w:p w14:paraId="5B0C588C" w14:textId="77777777" w:rsidR="008079EF" w:rsidRDefault="008079EF">
      <w:pPr>
        <w:rPr>
          <w:rFonts w:ascii="Times New Roman" w:eastAsia="Times New Roman" w:hAnsi="Times New Roman" w:cs="Times New Roman"/>
          <w:sz w:val="24"/>
          <w:szCs w:val="24"/>
        </w:rPr>
      </w:pPr>
    </w:p>
    <w:p w14:paraId="03ADC908"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Για να υπολογίσουμε το μέγεθος του χώρου που περικλείεται από αυτό το κυβοειδές, χρησιμοποιούμε τον τύπο: Όγκος ενός κυβοειδούς = l × b × h</w:t>
      </w:r>
    </w:p>
    <w:p w14:paraId="3D05E709" w14:textId="77777777" w:rsidR="008079EF" w:rsidRDefault="008079EF">
      <w:pPr>
        <w:rPr>
          <w:rFonts w:ascii="Times New Roman" w:eastAsia="Times New Roman" w:hAnsi="Times New Roman" w:cs="Times New Roman"/>
          <w:b/>
          <w:sz w:val="36"/>
          <w:szCs w:val="36"/>
        </w:rPr>
      </w:pPr>
    </w:p>
    <w:p w14:paraId="267D27C7" w14:textId="77777777" w:rsidR="008079EF" w:rsidRDefault="008079EF">
      <w:pPr>
        <w:rPr>
          <w:rFonts w:ascii="Times New Roman" w:eastAsia="Times New Roman" w:hAnsi="Times New Roman" w:cs="Times New Roman"/>
          <w:b/>
          <w:sz w:val="36"/>
          <w:szCs w:val="36"/>
        </w:rPr>
      </w:pPr>
    </w:p>
    <w:p w14:paraId="2A6BB92A" w14:textId="77777777" w:rsidR="008079EF" w:rsidRDefault="008079EF">
      <w:pPr>
        <w:rPr>
          <w:rFonts w:ascii="Times New Roman" w:eastAsia="Times New Roman" w:hAnsi="Times New Roman" w:cs="Times New Roman"/>
          <w:b/>
          <w:sz w:val="36"/>
          <w:szCs w:val="36"/>
        </w:rPr>
      </w:pPr>
    </w:p>
    <w:p w14:paraId="01AB38C2" w14:textId="3F9E7AFB" w:rsidR="008079EF" w:rsidRDefault="009F3C20">
      <w:pPr>
        <w:rPr>
          <w:rFonts w:ascii="Times New Roman" w:eastAsia="Times New Roman" w:hAnsi="Times New Roman" w:cs="Times New Roman"/>
          <w:b/>
          <w:sz w:val="36"/>
          <w:szCs w:val="36"/>
        </w:rPr>
      </w:pPr>
      <w:r>
        <w:rPr>
          <w:rFonts w:ascii="Times New Roman" w:eastAsia="Times New Roman" w:hAnsi="Times New Roman" w:cs="Times New Roman"/>
          <w:b/>
          <w:sz w:val="36"/>
          <w:szCs w:val="36"/>
          <w:lang w:val="el-GR"/>
        </w:rPr>
        <w:t>Όγκος</w:t>
      </w:r>
      <w:r w:rsidR="00000000">
        <w:rPr>
          <w:rFonts w:ascii="Times New Roman" w:eastAsia="Times New Roman" w:hAnsi="Times New Roman" w:cs="Times New Roman"/>
          <w:b/>
          <w:sz w:val="36"/>
          <w:szCs w:val="36"/>
        </w:rPr>
        <w:t xml:space="preserve"> ενός κύβου</w:t>
      </w:r>
    </w:p>
    <w:p w14:paraId="20AD1C4E" w14:textId="77777777" w:rsidR="008079EF" w:rsidRDefault="008079EF">
      <w:pPr>
        <w:rPr>
          <w:rFonts w:ascii="Times New Roman" w:eastAsia="Times New Roman" w:hAnsi="Times New Roman" w:cs="Times New Roman"/>
          <w:sz w:val="24"/>
          <w:szCs w:val="24"/>
        </w:rPr>
      </w:pPr>
    </w:p>
    <w:p w14:paraId="2C23AE29"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Ο κύβος είναι μια ειδική περίπτωση κυβοειδούς όπου και οι τρεις πλευρές είναι ίσες σε μέτρο. Αν αντιπροσωπεύσουμε αυτήν την ίση τιμή ως «a», τότε ο όγκος αυτού του κύβου μπορεί στη συνέχεια να υπολογιστεί με τον τύπο: Όγκος ενός κύβου = a × a × a = a³. Παρατηρήστε το παρακάτω σχήμα για να δείτε τις ίσες πλευρές ενός κύβου και το χώρο που καταλαμβάνει.</w:t>
      </w:r>
    </w:p>
    <w:p w14:paraId="6FDD32DC" w14:textId="77777777" w:rsidR="008079E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655E2CFB" wp14:editId="68F092F1">
            <wp:extent cx="2781688" cy="2438740"/>
            <wp:effectExtent l="0" t="0" r="0" b="0"/>
            <wp:docPr id="6"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9"/>
                    <a:srcRect/>
                    <a:stretch>
                      <a:fillRect/>
                    </a:stretch>
                  </pic:blipFill>
                  <pic:spPr>
                    <a:xfrm>
                      <a:off x="0" y="0"/>
                      <a:ext cx="2781688" cy="2438740"/>
                    </a:xfrm>
                    <a:prstGeom prst="rect">
                      <a:avLst/>
                    </a:prstGeom>
                    <a:ln/>
                  </pic:spPr>
                </pic:pic>
              </a:graphicData>
            </a:graphic>
          </wp:inline>
        </w:drawing>
      </w:r>
    </w:p>
    <w:p w14:paraId="13F50534" w14:textId="77777777" w:rsidR="008079EF" w:rsidRDefault="008079EF">
      <w:pPr>
        <w:rPr>
          <w:rFonts w:ascii="Times New Roman" w:eastAsia="Times New Roman" w:hAnsi="Times New Roman" w:cs="Times New Roman"/>
          <w:sz w:val="24"/>
          <w:szCs w:val="24"/>
        </w:rPr>
      </w:pPr>
    </w:p>
    <w:p w14:paraId="39D5694B" w14:textId="77777777" w:rsidR="008079EF" w:rsidRDefault="008079EF">
      <w:pPr>
        <w:rPr>
          <w:rFonts w:ascii="Times New Roman" w:eastAsia="Times New Roman" w:hAnsi="Times New Roman" w:cs="Times New Roman"/>
          <w:sz w:val="24"/>
          <w:szCs w:val="24"/>
        </w:rPr>
      </w:pPr>
    </w:p>
    <w:p w14:paraId="4B352E13" w14:textId="77777777" w:rsidR="008079EF" w:rsidRDefault="008079EF">
      <w:pPr>
        <w:jc w:val="center"/>
        <w:rPr>
          <w:rFonts w:ascii="Times New Roman" w:eastAsia="Times New Roman" w:hAnsi="Times New Roman" w:cs="Times New Roman"/>
          <w:sz w:val="24"/>
          <w:szCs w:val="24"/>
        </w:rPr>
      </w:pPr>
    </w:p>
    <w:p w14:paraId="523561D9" w14:textId="77777777" w:rsidR="008079EF" w:rsidRDefault="008079EF">
      <w:pPr>
        <w:rPr>
          <w:rFonts w:ascii="Times New Roman" w:eastAsia="Times New Roman" w:hAnsi="Times New Roman" w:cs="Times New Roman"/>
          <w:sz w:val="24"/>
          <w:szCs w:val="24"/>
        </w:rPr>
      </w:pPr>
    </w:p>
    <w:p w14:paraId="64F79E97" w14:textId="77777777" w:rsidR="008079EF" w:rsidRDefault="008079EF">
      <w:pPr>
        <w:rPr>
          <w:rFonts w:ascii="Times New Roman" w:eastAsia="Times New Roman" w:hAnsi="Times New Roman" w:cs="Times New Roman"/>
          <w:sz w:val="24"/>
          <w:szCs w:val="24"/>
        </w:rPr>
      </w:pPr>
    </w:p>
    <w:p w14:paraId="0A8C021E" w14:textId="77777777" w:rsidR="008079EF" w:rsidRDefault="008079EF">
      <w:pPr>
        <w:rPr>
          <w:rFonts w:ascii="Times New Roman" w:eastAsia="Times New Roman" w:hAnsi="Times New Roman" w:cs="Times New Roman"/>
          <w:sz w:val="24"/>
          <w:szCs w:val="24"/>
        </w:rPr>
      </w:pPr>
    </w:p>
    <w:p w14:paraId="3839E4A8" w14:textId="77777777" w:rsidR="008079EF" w:rsidRDefault="008079EF">
      <w:pPr>
        <w:rPr>
          <w:rFonts w:ascii="Times New Roman" w:eastAsia="Times New Roman" w:hAnsi="Times New Roman" w:cs="Times New Roman"/>
          <w:sz w:val="24"/>
          <w:szCs w:val="24"/>
        </w:rPr>
      </w:pPr>
    </w:p>
    <w:p w14:paraId="2005DDDF" w14:textId="77777777" w:rsidR="008079EF" w:rsidRDefault="008079EF">
      <w:pPr>
        <w:rPr>
          <w:rFonts w:ascii="Times New Roman" w:eastAsia="Times New Roman" w:hAnsi="Times New Roman" w:cs="Times New Roman"/>
          <w:sz w:val="24"/>
          <w:szCs w:val="24"/>
        </w:rPr>
      </w:pPr>
    </w:p>
    <w:p w14:paraId="1C1D6983" w14:textId="77777777" w:rsidR="008079EF" w:rsidRDefault="00000000">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Όγκος ενός κυλίνδρου</w:t>
      </w:r>
    </w:p>
    <w:p w14:paraId="2F659497" w14:textId="77777777" w:rsidR="008079EF" w:rsidRDefault="008079EF">
      <w:pPr>
        <w:rPr>
          <w:rFonts w:ascii="Times New Roman" w:eastAsia="Times New Roman" w:hAnsi="Times New Roman" w:cs="Times New Roman"/>
          <w:b/>
          <w:sz w:val="36"/>
          <w:szCs w:val="36"/>
        </w:rPr>
      </w:pPr>
    </w:p>
    <w:p w14:paraId="67024210"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Ακριβώς όπως κατασκευάσαμε ένα κυβοειδές χρησιμοποιώντας ορθογώνια, μπορούμε να φτιάξουμε έναν κύλινδρο χρησιμοποιώντας κύκλους ίδιου μεγέθους.</w:t>
      </w:r>
    </w:p>
    <w:p w14:paraId="5CAD5E84" w14:textId="77777777" w:rsidR="008079EF" w:rsidRDefault="008079EF">
      <w:pPr>
        <w:rPr>
          <w:rFonts w:ascii="Times New Roman" w:eastAsia="Times New Roman" w:hAnsi="Times New Roman" w:cs="Times New Roman"/>
          <w:sz w:val="24"/>
          <w:szCs w:val="24"/>
        </w:rPr>
      </w:pPr>
    </w:p>
    <w:p w14:paraId="020FCDB7" w14:textId="77777777" w:rsidR="008079E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04207C2" wp14:editId="30308002">
            <wp:extent cx="5428452" cy="1311428"/>
            <wp:effectExtent l="0" t="0" r="0" b="0"/>
            <wp:docPr id="5" name="image7.png" descr="Obrázok, na ktorom je hudba, bubon&#10;&#10;Automaticky generovaný popis"/>
            <wp:cNvGraphicFramePr/>
            <a:graphic xmlns:a="http://schemas.openxmlformats.org/drawingml/2006/main">
              <a:graphicData uri="http://schemas.openxmlformats.org/drawingml/2006/picture">
                <pic:pic xmlns:pic="http://schemas.openxmlformats.org/drawingml/2006/picture">
                  <pic:nvPicPr>
                    <pic:cNvPr id="0" name="image7.png" descr="Obrázok, na ktorom je hudba, bubon&#10;&#10;Automaticky generovaný popis"/>
                    <pic:cNvPicPr preferRelativeResize="0"/>
                  </pic:nvPicPr>
                  <pic:blipFill>
                    <a:blip r:embed="rId10"/>
                    <a:srcRect/>
                    <a:stretch>
                      <a:fillRect/>
                    </a:stretch>
                  </pic:blipFill>
                  <pic:spPr>
                    <a:xfrm>
                      <a:off x="0" y="0"/>
                      <a:ext cx="5428452" cy="1311428"/>
                    </a:xfrm>
                    <a:prstGeom prst="rect">
                      <a:avLst/>
                    </a:prstGeom>
                    <a:ln/>
                  </pic:spPr>
                </pic:pic>
              </a:graphicData>
            </a:graphic>
          </wp:inline>
        </w:drawing>
      </w:r>
    </w:p>
    <w:p w14:paraId="33539E34"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Ένας κύλινδρος είναι μια δομή σαν σωλήνα με δύο παράλληλες κυκλικές βάσεις που ενώνονται με μια καμπύλη επιφάνεια σε σταθερή απόσταση από το κέντρο. Η απόσταση μεταξύ αυτών των δύο βάσεων είναι το ύψος του κυλίνδρου. Αν θεωρήσουμε το 'r' ως την ακτίνα της κυκλικής βάσης (και την κορυφή) και το 'h' ως το ύψος του κυλίνδρου, τότε ο όγκος του κυλίνδρου μπορεί να εκφραστεί ως Όγκος ενός κυλίνδρου = π r² h</w:t>
      </w:r>
    </w:p>
    <w:p w14:paraId="29E8F7A0" w14:textId="77777777" w:rsidR="008079EF" w:rsidRDefault="008079EF">
      <w:pPr>
        <w:rPr>
          <w:rFonts w:ascii="Times New Roman" w:eastAsia="Times New Roman" w:hAnsi="Times New Roman" w:cs="Times New Roman"/>
          <w:sz w:val="24"/>
          <w:szCs w:val="24"/>
        </w:rPr>
      </w:pPr>
    </w:p>
    <w:p w14:paraId="69709196" w14:textId="77777777" w:rsidR="008079EF" w:rsidRDefault="008079EF">
      <w:pPr>
        <w:rPr>
          <w:rFonts w:ascii="Times New Roman" w:eastAsia="Times New Roman" w:hAnsi="Times New Roman" w:cs="Times New Roman"/>
          <w:sz w:val="24"/>
          <w:szCs w:val="24"/>
        </w:rPr>
      </w:pPr>
    </w:p>
    <w:p w14:paraId="1E8E06E1" w14:textId="77777777" w:rsidR="008079EF" w:rsidRDefault="008079EF">
      <w:pPr>
        <w:rPr>
          <w:rFonts w:ascii="Times New Roman" w:eastAsia="Times New Roman" w:hAnsi="Times New Roman" w:cs="Times New Roman"/>
          <w:sz w:val="24"/>
          <w:szCs w:val="24"/>
        </w:rPr>
      </w:pPr>
    </w:p>
    <w:p w14:paraId="49AAA1FB" w14:textId="2FC2F639" w:rsidR="008079EF" w:rsidRDefault="009F3C20">
      <w:pPr>
        <w:rPr>
          <w:rFonts w:ascii="Times New Roman" w:eastAsia="Times New Roman" w:hAnsi="Times New Roman" w:cs="Times New Roman"/>
          <w:sz w:val="24"/>
          <w:szCs w:val="24"/>
        </w:rPr>
      </w:pPr>
      <w:bookmarkStart w:id="3" w:name="_2et92p0" w:colFirst="0" w:colLast="0"/>
      <w:bookmarkEnd w:id="3"/>
      <w:r>
        <w:rPr>
          <w:rFonts w:ascii="Times New Roman" w:eastAsia="Times New Roman" w:hAnsi="Times New Roman" w:cs="Times New Roman"/>
          <w:b/>
          <w:sz w:val="36"/>
          <w:szCs w:val="36"/>
          <w:lang w:val="el-GR"/>
        </w:rPr>
        <w:t>Όγκος</w:t>
      </w:r>
      <w:r w:rsidR="00000000">
        <w:rPr>
          <w:rFonts w:ascii="Times New Roman" w:eastAsia="Times New Roman" w:hAnsi="Times New Roman" w:cs="Times New Roman"/>
          <w:b/>
          <w:sz w:val="36"/>
          <w:szCs w:val="36"/>
        </w:rPr>
        <w:t xml:space="preserve"> Πυραμίδας</w:t>
      </w:r>
    </w:p>
    <w:p w14:paraId="3214F586" w14:textId="77777777" w:rsidR="008079EF" w:rsidRDefault="008079EF">
      <w:pPr>
        <w:rPr>
          <w:rFonts w:ascii="Times New Roman" w:eastAsia="Times New Roman" w:hAnsi="Times New Roman" w:cs="Times New Roman"/>
          <w:sz w:val="24"/>
          <w:szCs w:val="24"/>
        </w:rPr>
      </w:pPr>
    </w:p>
    <w:p w14:paraId="691BD943" w14:textId="77777777" w:rsidR="008079EF" w:rsidRDefault="008079EF">
      <w:pPr>
        <w:jc w:val="center"/>
        <w:rPr>
          <w:rFonts w:ascii="Times New Roman" w:eastAsia="Times New Roman" w:hAnsi="Times New Roman" w:cs="Times New Roman"/>
          <w:sz w:val="24"/>
          <w:szCs w:val="24"/>
        </w:rPr>
      </w:pPr>
    </w:p>
    <w:p w14:paraId="6C6AD965"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Οι πυραμίδες έχουν ένα πολύγωνο ως βάση τους και τριγωνικές όψεις που συναντώνται στην κορυφή. Ο όγκος μιας πυραμίδας υπολογίζεται με τη βοήθεια του τύπου: Όγκος πυραμίδας = 1/3 × Μήκος βάσης × Πλάτος βάσης × ύψος πυραμίδας. Αυτός ο τύπος μπορεί επίσης να γραφτεί ως 1/3 × εμβαδόν βάσης του πολυγώνου × ύψος της πυραμίδας.</w:t>
      </w:r>
    </w:p>
    <w:p w14:paraId="5A22F3C5" w14:textId="77777777" w:rsidR="008079EF" w:rsidRDefault="008079EF">
      <w:pPr>
        <w:rPr>
          <w:rFonts w:ascii="Times New Roman" w:eastAsia="Times New Roman" w:hAnsi="Times New Roman" w:cs="Times New Roman"/>
          <w:sz w:val="24"/>
          <w:szCs w:val="24"/>
        </w:rPr>
      </w:pPr>
    </w:p>
    <w:p w14:paraId="09EEC4FB" w14:textId="77777777" w:rsidR="008079EF" w:rsidRDefault="00000000">
      <w:pPr>
        <w:jc w:val="center"/>
        <w:rPr>
          <w:rFonts w:ascii="Times New Roman" w:eastAsia="Times New Roman" w:hAnsi="Times New Roman" w:cs="Times New Roman"/>
          <w:b/>
          <w:sz w:val="36"/>
          <w:szCs w:val="36"/>
        </w:rPr>
      </w:pPr>
      <w:r>
        <w:rPr>
          <w:rFonts w:ascii="Times New Roman" w:eastAsia="Times New Roman" w:hAnsi="Times New Roman" w:cs="Times New Roman"/>
          <w:b/>
          <w:noProof/>
          <w:sz w:val="36"/>
          <w:szCs w:val="36"/>
        </w:rPr>
        <w:drawing>
          <wp:inline distT="0" distB="0" distL="0" distR="0" wp14:anchorId="4FABA12C" wp14:editId="0652E3AA">
            <wp:extent cx="2686744" cy="2040565"/>
            <wp:effectExtent l="0" t="0" r="0" b="0"/>
            <wp:docPr id="8"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11"/>
                    <a:srcRect/>
                    <a:stretch>
                      <a:fillRect/>
                    </a:stretch>
                  </pic:blipFill>
                  <pic:spPr>
                    <a:xfrm>
                      <a:off x="0" y="0"/>
                      <a:ext cx="2686744" cy="2040565"/>
                    </a:xfrm>
                    <a:prstGeom prst="rect">
                      <a:avLst/>
                    </a:prstGeom>
                    <a:ln/>
                  </pic:spPr>
                </pic:pic>
              </a:graphicData>
            </a:graphic>
          </wp:inline>
        </w:drawing>
      </w:r>
    </w:p>
    <w:p w14:paraId="280780B1" w14:textId="77777777" w:rsidR="008079EF" w:rsidRDefault="008079EF">
      <w:pPr>
        <w:rPr>
          <w:rFonts w:ascii="Times New Roman" w:eastAsia="Times New Roman" w:hAnsi="Times New Roman" w:cs="Times New Roman"/>
          <w:b/>
          <w:sz w:val="36"/>
          <w:szCs w:val="36"/>
        </w:rPr>
      </w:pPr>
    </w:p>
    <w:p w14:paraId="42E0BFEC" w14:textId="77777777" w:rsidR="008079EF" w:rsidRDefault="008079EF">
      <w:pPr>
        <w:rPr>
          <w:rFonts w:ascii="Times New Roman" w:eastAsia="Times New Roman" w:hAnsi="Times New Roman" w:cs="Times New Roman"/>
          <w:b/>
          <w:sz w:val="36"/>
          <w:szCs w:val="36"/>
        </w:rPr>
      </w:pPr>
    </w:p>
    <w:p w14:paraId="432F8E5C" w14:textId="77777777" w:rsidR="008079EF" w:rsidRDefault="008079EF">
      <w:pPr>
        <w:rPr>
          <w:rFonts w:ascii="Times New Roman" w:eastAsia="Times New Roman" w:hAnsi="Times New Roman" w:cs="Times New Roman"/>
          <w:b/>
          <w:sz w:val="36"/>
          <w:szCs w:val="36"/>
        </w:rPr>
      </w:pPr>
    </w:p>
    <w:p w14:paraId="12754028" w14:textId="5A16DBD9" w:rsidR="008079EF" w:rsidRDefault="009F3C20">
      <w:pPr>
        <w:rPr>
          <w:rFonts w:ascii="Times New Roman" w:eastAsia="Times New Roman" w:hAnsi="Times New Roman" w:cs="Times New Roman"/>
          <w:b/>
          <w:sz w:val="36"/>
          <w:szCs w:val="36"/>
        </w:rPr>
      </w:pPr>
      <w:r>
        <w:rPr>
          <w:rFonts w:ascii="Times New Roman" w:eastAsia="Times New Roman" w:hAnsi="Times New Roman" w:cs="Times New Roman"/>
          <w:b/>
          <w:sz w:val="36"/>
          <w:szCs w:val="36"/>
          <w:lang w:val="el-GR"/>
        </w:rPr>
        <w:t>Όγκος</w:t>
      </w:r>
      <w:r w:rsidR="00000000">
        <w:rPr>
          <w:rFonts w:ascii="Times New Roman" w:eastAsia="Times New Roman" w:hAnsi="Times New Roman" w:cs="Times New Roman"/>
          <w:b/>
          <w:sz w:val="36"/>
          <w:szCs w:val="36"/>
        </w:rPr>
        <w:t xml:space="preserve"> Κώνου</w:t>
      </w:r>
    </w:p>
    <w:p w14:paraId="372B051D" w14:textId="77777777" w:rsidR="008079EF" w:rsidRDefault="008079EF">
      <w:pPr>
        <w:rPr>
          <w:rFonts w:ascii="Times New Roman" w:eastAsia="Times New Roman" w:hAnsi="Times New Roman" w:cs="Times New Roman"/>
          <w:b/>
          <w:sz w:val="36"/>
          <w:szCs w:val="36"/>
        </w:rPr>
      </w:pPr>
    </w:p>
    <w:p w14:paraId="0870076D"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Η διαφορά μεταξύ ενός κώνου και μιας πυραμίδας είναι ότι η βάση ενός κώνου είναι κυκλική ενώ η βάση μιας πυραμίδας είναι ένα πολύγωνο. Ο όγκος ενός κώνου υπολογίζεται με τον τύπο: 1/3 ×πr2h.</w:t>
      </w:r>
    </w:p>
    <w:p w14:paraId="4CD98490" w14:textId="77777777" w:rsidR="008079EF" w:rsidRDefault="008079EF">
      <w:pPr>
        <w:rPr>
          <w:rFonts w:ascii="Times New Roman" w:eastAsia="Times New Roman" w:hAnsi="Times New Roman" w:cs="Times New Roman"/>
          <w:sz w:val="24"/>
          <w:szCs w:val="24"/>
        </w:rPr>
      </w:pPr>
    </w:p>
    <w:p w14:paraId="4FBF6958" w14:textId="77777777" w:rsidR="008079E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4F49998" wp14:editId="26B535D6">
            <wp:extent cx="2079664" cy="1907464"/>
            <wp:effectExtent l="0" t="0" r="0" b="0"/>
            <wp:docPr id="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2079664" cy="1907464"/>
                    </a:xfrm>
                    <a:prstGeom prst="rect">
                      <a:avLst/>
                    </a:prstGeom>
                    <a:ln/>
                  </pic:spPr>
                </pic:pic>
              </a:graphicData>
            </a:graphic>
          </wp:inline>
        </w:drawing>
      </w:r>
    </w:p>
    <w:p w14:paraId="7D39376C" w14:textId="77777777" w:rsidR="008079EF" w:rsidRDefault="008079EF">
      <w:pPr>
        <w:rPr>
          <w:rFonts w:ascii="Times New Roman" w:eastAsia="Times New Roman" w:hAnsi="Times New Roman" w:cs="Times New Roman"/>
          <w:b/>
          <w:sz w:val="36"/>
          <w:szCs w:val="36"/>
        </w:rPr>
      </w:pPr>
    </w:p>
    <w:p w14:paraId="17101E00" w14:textId="77777777" w:rsidR="008079EF" w:rsidRDefault="008079EF">
      <w:pPr>
        <w:rPr>
          <w:rFonts w:ascii="Times New Roman" w:eastAsia="Times New Roman" w:hAnsi="Times New Roman" w:cs="Times New Roman"/>
          <w:b/>
          <w:sz w:val="36"/>
          <w:szCs w:val="36"/>
        </w:rPr>
      </w:pPr>
    </w:p>
    <w:p w14:paraId="605BB1E7" w14:textId="1B7BB3D4" w:rsidR="008079EF" w:rsidRPr="009F3C20" w:rsidRDefault="009F3C20">
      <w:pPr>
        <w:rPr>
          <w:rFonts w:ascii="Times New Roman" w:eastAsia="Times New Roman" w:hAnsi="Times New Roman" w:cs="Times New Roman"/>
          <w:sz w:val="24"/>
          <w:szCs w:val="24"/>
          <w:lang w:val="el-GR"/>
        </w:rPr>
      </w:pPr>
      <w:bookmarkStart w:id="4" w:name="_tyjcwt" w:colFirst="0" w:colLast="0"/>
      <w:bookmarkEnd w:id="4"/>
      <w:r>
        <w:rPr>
          <w:rFonts w:ascii="Times New Roman" w:eastAsia="Times New Roman" w:hAnsi="Times New Roman" w:cs="Times New Roman"/>
          <w:b/>
          <w:sz w:val="36"/>
          <w:szCs w:val="36"/>
          <w:lang w:val="el-GR"/>
        </w:rPr>
        <w:t>Όγκος Σφαίρας</w:t>
      </w:r>
    </w:p>
    <w:p w14:paraId="38C4C4D5" w14:textId="77777777" w:rsidR="008079EF" w:rsidRDefault="008079EF">
      <w:pPr>
        <w:rPr>
          <w:rFonts w:ascii="Times New Roman" w:eastAsia="Times New Roman" w:hAnsi="Times New Roman" w:cs="Times New Roman"/>
          <w:b/>
          <w:sz w:val="36"/>
          <w:szCs w:val="36"/>
        </w:rPr>
      </w:pPr>
    </w:p>
    <w:p w14:paraId="6FBFF804"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Ο όγκος μιας σφαίρας είναι ο χώρος που καταλαμβάνει.</w:t>
      </w:r>
    </w:p>
    <w:p w14:paraId="329AAD16" w14:textId="77777777" w:rsidR="008079EF" w:rsidRDefault="008079EF">
      <w:pPr>
        <w:rPr>
          <w:rFonts w:ascii="Times New Roman" w:eastAsia="Times New Roman" w:hAnsi="Times New Roman" w:cs="Times New Roman"/>
          <w:sz w:val="24"/>
          <w:szCs w:val="24"/>
        </w:rPr>
      </w:pPr>
    </w:p>
    <w:p w14:paraId="72EEF3BD" w14:textId="77777777" w:rsidR="008079E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0DF0F83" wp14:editId="5862D3FA">
            <wp:extent cx="2328365" cy="2262051"/>
            <wp:effectExtent l="0" t="0" r="0" b="0"/>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2328365" cy="2262051"/>
                    </a:xfrm>
                    <a:prstGeom prst="rect">
                      <a:avLst/>
                    </a:prstGeom>
                    <a:ln/>
                  </pic:spPr>
                </pic:pic>
              </a:graphicData>
            </a:graphic>
          </wp:inline>
        </w:drawing>
      </w:r>
    </w:p>
    <w:p w14:paraId="54099631"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Ο όγκος μιας σφαίρας της οποίας η ακτίνα r είναι 4/3 πr³.</w:t>
      </w:r>
    </w:p>
    <w:p w14:paraId="0ED3AB72" w14:textId="77777777" w:rsidR="008079EF" w:rsidRDefault="008079EF">
      <w:pPr>
        <w:rPr>
          <w:rFonts w:ascii="Times New Roman" w:eastAsia="Times New Roman" w:hAnsi="Times New Roman" w:cs="Times New Roman"/>
          <w:sz w:val="24"/>
          <w:szCs w:val="24"/>
        </w:rPr>
      </w:pPr>
    </w:p>
    <w:p w14:paraId="6964FF7D"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Τώρα που είμαστε εξοικειωμένοι με τους τύπους διαφόρων γεωμετρικών σχημάτων, ας ρίξουμε μια ματιά στις διαφορετικές μονάδες όγκου.</w:t>
      </w:r>
    </w:p>
    <w:p w14:paraId="62AA5EC3" w14:textId="77777777" w:rsidR="008079EF" w:rsidRDefault="008079EF">
      <w:pPr>
        <w:rPr>
          <w:rFonts w:ascii="Times New Roman" w:eastAsia="Times New Roman" w:hAnsi="Times New Roman" w:cs="Times New Roman"/>
          <w:b/>
          <w:sz w:val="36"/>
          <w:szCs w:val="36"/>
        </w:rPr>
      </w:pPr>
    </w:p>
    <w:p w14:paraId="3D023E73" w14:textId="77777777" w:rsidR="008079EF" w:rsidRDefault="008079EF">
      <w:pPr>
        <w:rPr>
          <w:rFonts w:ascii="Times New Roman" w:eastAsia="Times New Roman" w:hAnsi="Times New Roman" w:cs="Times New Roman"/>
          <w:b/>
          <w:sz w:val="36"/>
          <w:szCs w:val="36"/>
        </w:rPr>
      </w:pPr>
    </w:p>
    <w:p w14:paraId="1A2292ED" w14:textId="77777777" w:rsidR="008079EF" w:rsidRDefault="008079EF">
      <w:pPr>
        <w:rPr>
          <w:rFonts w:ascii="Times New Roman" w:eastAsia="Times New Roman" w:hAnsi="Times New Roman" w:cs="Times New Roman"/>
          <w:b/>
          <w:sz w:val="36"/>
          <w:szCs w:val="36"/>
        </w:rPr>
      </w:pPr>
    </w:p>
    <w:p w14:paraId="3B6B5D13" w14:textId="2267F2E3" w:rsidR="008079EF" w:rsidRDefault="00000000">
      <w:pPr>
        <w:rPr>
          <w:rFonts w:ascii="Times New Roman" w:eastAsia="Times New Roman" w:hAnsi="Times New Roman" w:cs="Times New Roman"/>
          <w:b/>
          <w:sz w:val="36"/>
          <w:szCs w:val="36"/>
        </w:rPr>
      </w:pPr>
      <w:bookmarkStart w:id="5" w:name="_3dy6vkm" w:colFirst="0" w:colLast="0"/>
      <w:bookmarkEnd w:id="5"/>
      <w:r>
        <w:rPr>
          <w:rFonts w:ascii="Times New Roman" w:eastAsia="Times New Roman" w:hAnsi="Times New Roman" w:cs="Times New Roman"/>
          <w:b/>
          <w:sz w:val="36"/>
          <w:szCs w:val="36"/>
        </w:rPr>
        <w:t>Μ</w:t>
      </w:r>
      <w:r w:rsidR="009F3C20">
        <w:rPr>
          <w:rFonts w:ascii="Times New Roman" w:eastAsia="Times New Roman" w:hAnsi="Times New Roman" w:cs="Times New Roman"/>
          <w:b/>
          <w:sz w:val="36"/>
          <w:szCs w:val="36"/>
          <w:lang w:val="el-GR"/>
        </w:rPr>
        <w:t>αθηματικοί Τύ</w:t>
      </w:r>
      <w:r>
        <w:rPr>
          <w:rFonts w:ascii="Times New Roman" w:eastAsia="Times New Roman" w:hAnsi="Times New Roman" w:cs="Times New Roman"/>
          <w:b/>
          <w:sz w:val="36"/>
          <w:szCs w:val="36"/>
        </w:rPr>
        <w:t>ποι</w:t>
      </w:r>
    </w:p>
    <w:p w14:paraId="20DE669D" w14:textId="77777777" w:rsidR="008079EF" w:rsidRDefault="008079EF">
      <w:pPr>
        <w:rPr>
          <w:rFonts w:ascii="Times New Roman" w:eastAsia="Times New Roman" w:hAnsi="Times New Roman" w:cs="Times New Roman"/>
          <w:b/>
          <w:sz w:val="36"/>
          <w:szCs w:val="36"/>
        </w:rPr>
      </w:pPr>
    </w:p>
    <w:p w14:paraId="0F135E2B"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626B1148" wp14:editId="4082F3D6">
            <wp:extent cx="5943600" cy="5140960"/>
            <wp:effectExtent l="0" t="0" r="0" b="0"/>
            <wp:docPr id="9" name="image5.png" descr="Obrázok, na ktorom je stôl&#10;&#10;Automaticky generovaný popis"/>
            <wp:cNvGraphicFramePr/>
            <a:graphic xmlns:a="http://schemas.openxmlformats.org/drawingml/2006/main">
              <a:graphicData uri="http://schemas.openxmlformats.org/drawingml/2006/picture">
                <pic:pic xmlns:pic="http://schemas.openxmlformats.org/drawingml/2006/picture">
                  <pic:nvPicPr>
                    <pic:cNvPr id="0" name="image5.png" descr="Obrázok, na ktorom je stôl&#10;&#10;Automaticky generovaný popis"/>
                    <pic:cNvPicPr preferRelativeResize="0"/>
                  </pic:nvPicPr>
                  <pic:blipFill>
                    <a:blip r:embed="rId14"/>
                    <a:srcRect/>
                    <a:stretch>
                      <a:fillRect/>
                    </a:stretch>
                  </pic:blipFill>
                  <pic:spPr>
                    <a:xfrm>
                      <a:off x="0" y="0"/>
                      <a:ext cx="5943600" cy="5140960"/>
                    </a:xfrm>
                    <a:prstGeom prst="rect">
                      <a:avLst/>
                    </a:prstGeom>
                    <a:ln/>
                  </pic:spPr>
                </pic:pic>
              </a:graphicData>
            </a:graphic>
          </wp:inline>
        </w:drawing>
      </w:r>
    </w:p>
    <w:p w14:paraId="751055E2" w14:textId="77777777" w:rsidR="008079EF" w:rsidRDefault="008079EF">
      <w:pPr>
        <w:rPr>
          <w:rFonts w:ascii="Times New Roman" w:eastAsia="Times New Roman" w:hAnsi="Times New Roman" w:cs="Times New Roman"/>
          <w:sz w:val="24"/>
          <w:szCs w:val="24"/>
        </w:rPr>
      </w:pPr>
    </w:p>
    <w:p w14:paraId="0EBBBD22" w14:textId="77777777" w:rsidR="008079EF" w:rsidRDefault="008079EF">
      <w:pPr>
        <w:rPr>
          <w:rFonts w:ascii="Times New Roman" w:eastAsia="Times New Roman" w:hAnsi="Times New Roman" w:cs="Times New Roman"/>
          <w:sz w:val="24"/>
          <w:szCs w:val="24"/>
        </w:rPr>
      </w:pPr>
    </w:p>
    <w:p w14:paraId="535388E8" w14:textId="77777777" w:rsidR="008079EF" w:rsidRDefault="008079EF">
      <w:pPr>
        <w:rPr>
          <w:rFonts w:ascii="Times New Roman" w:eastAsia="Times New Roman" w:hAnsi="Times New Roman" w:cs="Times New Roman"/>
          <w:sz w:val="24"/>
          <w:szCs w:val="24"/>
        </w:rPr>
      </w:pPr>
    </w:p>
    <w:p w14:paraId="46B81807" w14:textId="77777777" w:rsidR="008079EF" w:rsidRDefault="008079EF">
      <w:pPr>
        <w:rPr>
          <w:rFonts w:ascii="Times New Roman" w:eastAsia="Times New Roman" w:hAnsi="Times New Roman" w:cs="Times New Roman"/>
          <w:b/>
          <w:sz w:val="36"/>
          <w:szCs w:val="36"/>
        </w:rPr>
      </w:pPr>
    </w:p>
    <w:p w14:paraId="1F7EA607" w14:textId="77777777" w:rsidR="008079EF" w:rsidRDefault="008079EF">
      <w:pPr>
        <w:rPr>
          <w:rFonts w:ascii="Times New Roman" w:eastAsia="Times New Roman" w:hAnsi="Times New Roman" w:cs="Times New Roman"/>
          <w:b/>
          <w:sz w:val="36"/>
          <w:szCs w:val="36"/>
        </w:rPr>
      </w:pPr>
    </w:p>
    <w:p w14:paraId="58B41A15" w14:textId="77777777" w:rsidR="008079EF" w:rsidRDefault="008079EF">
      <w:pPr>
        <w:rPr>
          <w:rFonts w:ascii="Times New Roman" w:eastAsia="Times New Roman" w:hAnsi="Times New Roman" w:cs="Times New Roman"/>
          <w:b/>
          <w:sz w:val="36"/>
          <w:szCs w:val="36"/>
        </w:rPr>
      </w:pPr>
    </w:p>
    <w:p w14:paraId="105972AC" w14:textId="77777777" w:rsidR="008079EF" w:rsidRDefault="008079EF">
      <w:pPr>
        <w:rPr>
          <w:rFonts w:ascii="Times New Roman" w:eastAsia="Times New Roman" w:hAnsi="Times New Roman" w:cs="Times New Roman"/>
          <w:b/>
          <w:sz w:val="36"/>
          <w:szCs w:val="36"/>
        </w:rPr>
      </w:pPr>
    </w:p>
    <w:p w14:paraId="5290D832" w14:textId="77777777" w:rsidR="008079EF" w:rsidRDefault="008079EF">
      <w:pPr>
        <w:rPr>
          <w:rFonts w:ascii="Times New Roman" w:eastAsia="Times New Roman" w:hAnsi="Times New Roman" w:cs="Times New Roman"/>
          <w:b/>
          <w:sz w:val="36"/>
          <w:szCs w:val="36"/>
        </w:rPr>
      </w:pPr>
    </w:p>
    <w:p w14:paraId="19C2DA59" w14:textId="77777777" w:rsidR="008079EF" w:rsidRDefault="008079EF">
      <w:pPr>
        <w:rPr>
          <w:rFonts w:ascii="Times New Roman" w:eastAsia="Times New Roman" w:hAnsi="Times New Roman" w:cs="Times New Roman"/>
          <w:b/>
          <w:sz w:val="36"/>
          <w:szCs w:val="36"/>
        </w:rPr>
      </w:pPr>
    </w:p>
    <w:p w14:paraId="633F3630" w14:textId="77777777" w:rsidR="008079EF" w:rsidRDefault="00000000">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Μονάδες όγκου</w:t>
      </w:r>
    </w:p>
    <w:p w14:paraId="0B0EAF93" w14:textId="77777777" w:rsidR="008079EF" w:rsidRDefault="008079EF">
      <w:pPr>
        <w:rPr>
          <w:rFonts w:ascii="Times New Roman" w:eastAsia="Times New Roman" w:hAnsi="Times New Roman" w:cs="Times New Roman"/>
          <w:b/>
          <w:sz w:val="36"/>
          <w:szCs w:val="36"/>
        </w:rPr>
      </w:pPr>
    </w:p>
    <w:p w14:paraId="4D724F9A"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Η μονάδα όγκου S.I. είναι το κυβικό μέτρο (m3) αφού ο όγκος είναι μια ποσότητα του τρισδιάστατου χώρου που καταλαμβάνει ένα σχήμα ή επιφάνεια. Ωστόσο, η πιο συχνά </w:t>
      </w:r>
      <w:r>
        <w:rPr>
          <w:rFonts w:ascii="Times New Roman" w:eastAsia="Times New Roman" w:hAnsi="Times New Roman" w:cs="Times New Roman"/>
          <w:sz w:val="24"/>
          <w:szCs w:val="24"/>
        </w:rPr>
        <w:lastRenderedPageBreak/>
        <w:t>χρησιμοποιούμενη μονάδα για τον όγκο είναι το λίτρο. Εκτός από αυτό, μεγάλοι και μικροί όγκοι μετρώνται σε άλλες μονάδες όπως χιλιοστόλιτρο (ml), δεκατόλιτρο (dl) και άλλες.</w:t>
      </w:r>
    </w:p>
    <w:p w14:paraId="35649F70" w14:textId="77777777" w:rsidR="008079EF" w:rsidRDefault="008079EF">
      <w:pPr>
        <w:rPr>
          <w:rFonts w:ascii="Times New Roman" w:eastAsia="Times New Roman" w:hAnsi="Times New Roman" w:cs="Times New Roman"/>
          <w:sz w:val="24"/>
          <w:szCs w:val="24"/>
        </w:rPr>
      </w:pPr>
    </w:p>
    <w:p w14:paraId="70455304" w14:textId="77777777" w:rsidR="008079EF"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AD13C2B" wp14:editId="47FE3F3F">
            <wp:extent cx="6437850" cy="5389636"/>
            <wp:effectExtent l="0" t="0" r="0" b="0"/>
            <wp:docPr id="13" name="image9.png" descr="Obrázok, na ktorom je stôl&#10;&#10;Automaticky generovaný popis"/>
            <wp:cNvGraphicFramePr/>
            <a:graphic xmlns:a="http://schemas.openxmlformats.org/drawingml/2006/main">
              <a:graphicData uri="http://schemas.openxmlformats.org/drawingml/2006/picture">
                <pic:pic xmlns:pic="http://schemas.openxmlformats.org/drawingml/2006/picture">
                  <pic:nvPicPr>
                    <pic:cNvPr id="0" name="image9.png" descr="Obrázok, na ktorom je stôl&#10;&#10;Automaticky generovaný popis"/>
                    <pic:cNvPicPr preferRelativeResize="0"/>
                  </pic:nvPicPr>
                  <pic:blipFill>
                    <a:blip r:embed="rId15"/>
                    <a:srcRect/>
                    <a:stretch>
                      <a:fillRect/>
                    </a:stretch>
                  </pic:blipFill>
                  <pic:spPr>
                    <a:xfrm>
                      <a:off x="0" y="0"/>
                      <a:ext cx="6437850" cy="5389636"/>
                    </a:xfrm>
                    <a:prstGeom prst="rect">
                      <a:avLst/>
                    </a:prstGeom>
                    <a:ln/>
                  </pic:spPr>
                </pic:pic>
              </a:graphicData>
            </a:graphic>
          </wp:inline>
        </w:drawing>
      </w:r>
    </w:p>
    <w:p w14:paraId="2E8EBDA9" w14:textId="77777777" w:rsidR="008079EF" w:rsidRDefault="008079EF">
      <w:pPr>
        <w:rPr>
          <w:rFonts w:ascii="Times New Roman" w:eastAsia="Times New Roman" w:hAnsi="Times New Roman" w:cs="Times New Roman"/>
          <w:sz w:val="24"/>
          <w:szCs w:val="24"/>
        </w:rPr>
      </w:pPr>
    </w:p>
    <w:p w14:paraId="350EC3F4" w14:textId="77777777" w:rsidR="008079EF" w:rsidRDefault="008079EF">
      <w:pPr>
        <w:rPr>
          <w:rFonts w:ascii="Times New Roman" w:eastAsia="Times New Roman" w:hAnsi="Times New Roman" w:cs="Times New Roman"/>
          <w:sz w:val="24"/>
          <w:szCs w:val="24"/>
        </w:rPr>
      </w:pPr>
    </w:p>
    <w:p w14:paraId="12802D07" w14:textId="77777777" w:rsidR="008079EF" w:rsidRDefault="008079EF">
      <w:pPr>
        <w:rPr>
          <w:rFonts w:ascii="Times New Roman" w:eastAsia="Times New Roman" w:hAnsi="Times New Roman" w:cs="Times New Roman"/>
          <w:sz w:val="24"/>
          <w:szCs w:val="24"/>
        </w:rPr>
      </w:pPr>
    </w:p>
    <w:p w14:paraId="5A4C20A9" w14:textId="77777777" w:rsidR="008079EF" w:rsidRDefault="008079EF">
      <w:pPr>
        <w:rPr>
          <w:rFonts w:ascii="Times New Roman" w:eastAsia="Times New Roman" w:hAnsi="Times New Roman" w:cs="Times New Roman"/>
          <w:sz w:val="24"/>
          <w:szCs w:val="24"/>
        </w:rPr>
      </w:pPr>
    </w:p>
    <w:p w14:paraId="358DD94C" w14:textId="77777777" w:rsidR="008079EF" w:rsidRDefault="008079EF">
      <w:pPr>
        <w:rPr>
          <w:rFonts w:ascii="Times New Roman" w:eastAsia="Times New Roman" w:hAnsi="Times New Roman" w:cs="Times New Roman"/>
          <w:sz w:val="24"/>
          <w:szCs w:val="24"/>
        </w:rPr>
      </w:pPr>
    </w:p>
    <w:p w14:paraId="1DD613A6" w14:textId="77777777" w:rsidR="008079EF" w:rsidRDefault="008079EF">
      <w:pPr>
        <w:rPr>
          <w:rFonts w:ascii="Times New Roman" w:eastAsia="Times New Roman" w:hAnsi="Times New Roman" w:cs="Times New Roman"/>
          <w:sz w:val="24"/>
          <w:szCs w:val="24"/>
        </w:rPr>
      </w:pPr>
    </w:p>
    <w:p w14:paraId="38BC9561" w14:textId="77777777" w:rsidR="008079EF" w:rsidRDefault="008079EF">
      <w:pPr>
        <w:rPr>
          <w:rFonts w:ascii="Times New Roman" w:eastAsia="Times New Roman" w:hAnsi="Times New Roman" w:cs="Times New Roman"/>
          <w:sz w:val="24"/>
          <w:szCs w:val="24"/>
        </w:rPr>
      </w:pPr>
    </w:p>
    <w:p w14:paraId="35BB8E6B" w14:textId="77777777" w:rsidR="008079EF" w:rsidRDefault="008079EF">
      <w:pPr>
        <w:rPr>
          <w:rFonts w:ascii="Times New Roman" w:eastAsia="Times New Roman" w:hAnsi="Times New Roman" w:cs="Times New Roman"/>
          <w:sz w:val="24"/>
          <w:szCs w:val="24"/>
        </w:rPr>
      </w:pPr>
    </w:p>
    <w:p w14:paraId="77537316" w14:textId="77777777" w:rsidR="008079EF" w:rsidRDefault="00000000">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Μονάδες μετατροπής όγκου</w:t>
      </w:r>
    </w:p>
    <w:p w14:paraId="5773197D" w14:textId="77777777" w:rsidR="008079EF" w:rsidRDefault="008079EF">
      <w:pPr>
        <w:rPr>
          <w:rFonts w:ascii="Times New Roman" w:eastAsia="Times New Roman" w:hAnsi="Times New Roman" w:cs="Times New Roman"/>
          <w:sz w:val="24"/>
          <w:szCs w:val="24"/>
        </w:rPr>
      </w:pPr>
    </w:p>
    <w:p w14:paraId="75A5AC0B" w14:textId="77777777" w:rsidR="008079EF" w:rsidRDefault="00000000">
      <w:r>
        <w:t xml:space="preserve"> </w:t>
      </w:r>
      <w:r>
        <w:rPr>
          <w:noProof/>
        </w:rPr>
        <w:lastRenderedPageBreak/>
        <w:drawing>
          <wp:inline distT="0" distB="0" distL="0" distR="0" wp14:anchorId="7FCD3703" wp14:editId="7EC47A34">
            <wp:extent cx="5906324" cy="2343477"/>
            <wp:effectExtent l="0" t="0" r="0" b="0"/>
            <wp:docPr id="1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6"/>
                    <a:srcRect/>
                    <a:stretch>
                      <a:fillRect/>
                    </a:stretch>
                  </pic:blipFill>
                  <pic:spPr>
                    <a:xfrm>
                      <a:off x="0" y="0"/>
                      <a:ext cx="5906324" cy="2343477"/>
                    </a:xfrm>
                    <a:prstGeom prst="rect">
                      <a:avLst/>
                    </a:prstGeom>
                    <a:ln/>
                  </pic:spPr>
                </pic:pic>
              </a:graphicData>
            </a:graphic>
          </wp:inline>
        </w:drawing>
      </w:r>
    </w:p>
    <w:p w14:paraId="6FC627D1" w14:textId="77777777" w:rsidR="008079EF" w:rsidRDefault="008079EF">
      <w:pPr>
        <w:rPr>
          <w:rFonts w:ascii="Times New Roman" w:eastAsia="Times New Roman" w:hAnsi="Times New Roman" w:cs="Times New Roman"/>
          <w:sz w:val="24"/>
          <w:szCs w:val="24"/>
        </w:rPr>
      </w:pPr>
    </w:p>
    <w:p w14:paraId="1FF266A7" w14:textId="77777777" w:rsidR="008079EF" w:rsidRDefault="008079EF">
      <w:pPr>
        <w:rPr>
          <w:rFonts w:ascii="Times New Roman" w:eastAsia="Times New Roman" w:hAnsi="Times New Roman" w:cs="Times New Roman"/>
          <w:sz w:val="24"/>
          <w:szCs w:val="24"/>
        </w:rPr>
      </w:pPr>
    </w:p>
    <w:p w14:paraId="3158D389" w14:textId="77777777" w:rsidR="008079EF" w:rsidRDefault="008079EF">
      <w:pPr>
        <w:rPr>
          <w:rFonts w:ascii="Times New Roman" w:eastAsia="Times New Roman" w:hAnsi="Times New Roman" w:cs="Times New Roman"/>
          <w:sz w:val="24"/>
          <w:szCs w:val="24"/>
        </w:rPr>
      </w:pPr>
    </w:p>
    <w:p w14:paraId="37B7F175"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2911081" wp14:editId="22330932">
            <wp:extent cx="5897880" cy="1661160"/>
            <wp:effectExtent l="0" t="0" r="0" b="0"/>
            <wp:docPr id="12" name="image14.png" descr="Obrázok, na ktorom je stôl&#10;&#10;Automaticky generovaný popis"/>
            <wp:cNvGraphicFramePr/>
            <a:graphic xmlns:a="http://schemas.openxmlformats.org/drawingml/2006/main">
              <a:graphicData uri="http://schemas.openxmlformats.org/drawingml/2006/picture">
                <pic:pic xmlns:pic="http://schemas.openxmlformats.org/drawingml/2006/picture">
                  <pic:nvPicPr>
                    <pic:cNvPr id="0" name="image14.png" descr="Obrázok, na ktorom je stôl&#10;&#10;Automaticky generovaný popis"/>
                    <pic:cNvPicPr preferRelativeResize="0"/>
                  </pic:nvPicPr>
                  <pic:blipFill>
                    <a:blip r:embed="rId17"/>
                    <a:srcRect r="770" b="48645"/>
                    <a:stretch>
                      <a:fillRect/>
                    </a:stretch>
                  </pic:blipFill>
                  <pic:spPr>
                    <a:xfrm>
                      <a:off x="0" y="0"/>
                      <a:ext cx="5897880" cy="1661160"/>
                    </a:xfrm>
                    <a:prstGeom prst="rect">
                      <a:avLst/>
                    </a:prstGeom>
                    <a:ln/>
                  </pic:spPr>
                </pic:pic>
              </a:graphicData>
            </a:graphic>
          </wp:inline>
        </w:drawing>
      </w:r>
    </w:p>
    <w:p w14:paraId="26B6E24F" w14:textId="77777777" w:rsidR="008079EF" w:rsidRDefault="008079EF">
      <w:pPr>
        <w:rPr>
          <w:rFonts w:ascii="Times New Roman" w:eastAsia="Times New Roman" w:hAnsi="Times New Roman" w:cs="Times New Roman"/>
          <w:sz w:val="24"/>
          <w:szCs w:val="24"/>
        </w:rPr>
      </w:pPr>
    </w:p>
    <w:p w14:paraId="5114AB24" w14:textId="77777777" w:rsidR="008079EF" w:rsidRDefault="008079EF">
      <w:pPr>
        <w:rPr>
          <w:rFonts w:ascii="Times New Roman" w:eastAsia="Times New Roman" w:hAnsi="Times New Roman" w:cs="Times New Roman"/>
          <w:sz w:val="24"/>
          <w:szCs w:val="24"/>
        </w:rPr>
      </w:pPr>
    </w:p>
    <w:p w14:paraId="20F677FF"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Για ένα μήκος - χρησιμοποιείτε τη μετατροπή μία φορά</w:t>
      </w:r>
    </w:p>
    <w:p w14:paraId="2A66250A"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Για μια περιοχή - χρησιμοποιείτε τη μετατροπή δύο φορές</w:t>
      </w:r>
    </w:p>
    <w:p w14:paraId="2BA7BB56"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Για έναν τόμο - χρησιμοποιείτε τη μετατροπή 3 φορές</w:t>
      </w:r>
    </w:p>
    <w:p w14:paraId="5CCAAFC0" w14:textId="77777777" w:rsidR="008079EF" w:rsidRDefault="008079EF">
      <w:pPr>
        <w:rPr>
          <w:rFonts w:ascii="Times New Roman" w:eastAsia="Times New Roman" w:hAnsi="Times New Roman" w:cs="Times New Roman"/>
          <w:sz w:val="24"/>
          <w:szCs w:val="24"/>
        </w:rPr>
      </w:pPr>
    </w:p>
    <w:p w14:paraId="66C54CF6" w14:textId="77777777" w:rsidR="008079EF" w:rsidRDefault="008079EF">
      <w:pPr>
        <w:rPr>
          <w:rFonts w:ascii="Times New Roman" w:eastAsia="Times New Roman" w:hAnsi="Times New Roman" w:cs="Times New Roman"/>
          <w:sz w:val="24"/>
          <w:szCs w:val="24"/>
        </w:rPr>
      </w:pPr>
    </w:p>
    <w:p w14:paraId="3A266F01" w14:textId="77777777" w:rsidR="008079EF" w:rsidRDefault="008079EF">
      <w:pPr>
        <w:rPr>
          <w:rFonts w:ascii="Times New Roman" w:eastAsia="Times New Roman" w:hAnsi="Times New Roman" w:cs="Times New Roman"/>
          <w:sz w:val="24"/>
          <w:szCs w:val="24"/>
        </w:rPr>
      </w:pPr>
    </w:p>
    <w:p w14:paraId="6F7D59F1" w14:textId="77777777" w:rsidR="008079EF" w:rsidRDefault="008079EF">
      <w:pPr>
        <w:rPr>
          <w:rFonts w:ascii="Times New Roman" w:eastAsia="Times New Roman" w:hAnsi="Times New Roman" w:cs="Times New Roman"/>
          <w:sz w:val="24"/>
          <w:szCs w:val="24"/>
        </w:rPr>
      </w:pPr>
    </w:p>
    <w:p w14:paraId="36F077ED" w14:textId="77777777" w:rsidR="008079EF" w:rsidRDefault="008079EF">
      <w:pPr>
        <w:rPr>
          <w:rFonts w:ascii="Times New Roman" w:eastAsia="Times New Roman" w:hAnsi="Times New Roman" w:cs="Times New Roman"/>
          <w:sz w:val="24"/>
          <w:szCs w:val="24"/>
        </w:rPr>
      </w:pPr>
    </w:p>
    <w:p w14:paraId="42357EDD" w14:textId="77777777" w:rsidR="008079EF" w:rsidRDefault="008079EF">
      <w:pPr>
        <w:rPr>
          <w:rFonts w:ascii="Times New Roman" w:eastAsia="Times New Roman" w:hAnsi="Times New Roman" w:cs="Times New Roman"/>
          <w:b/>
          <w:sz w:val="36"/>
          <w:szCs w:val="36"/>
        </w:rPr>
      </w:pPr>
    </w:p>
    <w:p w14:paraId="1950ADDE" w14:textId="77777777" w:rsidR="008079EF" w:rsidRDefault="008079EF">
      <w:pPr>
        <w:rPr>
          <w:rFonts w:ascii="Times New Roman" w:eastAsia="Times New Roman" w:hAnsi="Times New Roman" w:cs="Times New Roman"/>
          <w:b/>
          <w:sz w:val="36"/>
          <w:szCs w:val="36"/>
        </w:rPr>
      </w:pPr>
    </w:p>
    <w:p w14:paraId="472ADF5C" w14:textId="77777777" w:rsidR="008079EF" w:rsidRDefault="008079EF">
      <w:pPr>
        <w:rPr>
          <w:rFonts w:ascii="Times New Roman" w:eastAsia="Times New Roman" w:hAnsi="Times New Roman" w:cs="Times New Roman"/>
          <w:b/>
          <w:sz w:val="36"/>
          <w:szCs w:val="36"/>
        </w:rPr>
      </w:pPr>
    </w:p>
    <w:p w14:paraId="52C7B1B9" w14:textId="77777777" w:rsidR="008079EF" w:rsidRDefault="008079EF">
      <w:pPr>
        <w:rPr>
          <w:rFonts w:ascii="Times New Roman" w:eastAsia="Times New Roman" w:hAnsi="Times New Roman" w:cs="Times New Roman"/>
          <w:b/>
          <w:sz w:val="36"/>
          <w:szCs w:val="36"/>
        </w:rPr>
      </w:pPr>
    </w:p>
    <w:p w14:paraId="51F9F639" w14:textId="77777777" w:rsidR="008079EF" w:rsidRDefault="00000000">
      <w:pPr>
        <w:rPr>
          <w:rFonts w:ascii="Times New Roman" w:eastAsia="Times New Roman" w:hAnsi="Times New Roman" w:cs="Times New Roman"/>
          <w:b/>
          <w:sz w:val="36"/>
          <w:szCs w:val="36"/>
        </w:rPr>
      </w:pPr>
      <w:r>
        <w:rPr>
          <w:rFonts w:ascii="Times New Roman" w:eastAsia="Times New Roman" w:hAnsi="Times New Roman" w:cs="Times New Roman"/>
          <w:b/>
          <w:sz w:val="36"/>
          <w:szCs w:val="36"/>
        </w:rPr>
        <w:t>Μετατροπή κυβικών μέτρων σε λίτρα</w:t>
      </w:r>
    </w:p>
    <w:p w14:paraId="7D67D7BF" w14:textId="77777777" w:rsidR="008079EF" w:rsidRDefault="008079EF">
      <w:pPr>
        <w:rPr>
          <w:rFonts w:ascii="Times New Roman" w:eastAsia="Times New Roman" w:hAnsi="Times New Roman" w:cs="Times New Roman"/>
          <w:b/>
          <w:sz w:val="36"/>
          <w:szCs w:val="36"/>
        </w:rPr>
      </w:pPr>
    </w:p>
    <w:p w14:paraId="13CCC1EF"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Τα κυβικά μέτρα και τα λίτρα είναι δύο κοινές μετρικές μονάδες όγκου.</w:t>
      </w:r>
    </w:p>
    <w:p w14:paraId="3138B7EE"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 κυβικό μέτρο είναι 1000 λίτρα.</w:t>
      </w:r>
    </w:p>
    <w:p w14:paraId="67F4F196"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Ο απλούστερος τρόπος για να μετατρέψετε τα κυβικά μέτρα σε λίτρα είναι να μετακινήσετε την υποδιαστολή τρεις θέσεις προς τα δεξιά. Με άλλα λόγια, πολλαπλασιάστε μια τιμή σε κυβικά μέτρα επί 1000 για να πάρετε την απάντηση σε λίτρα.</w:t>
      </w:r>
    </w:p>
    <w:p w14:paraId="3AE4F650"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Για να μετατρέψετε λίτρα σε κυβικά μέτρα, απλά πρέπει να μετακινήσετε την υποδιαστολή τρεις θέσεις προς τα αριστερά. Με άλλα λόγια, διαιρέστε μια τιμή σε λίτρα με το 1000 για να πάρετε μια απάντηση σε κυβικά μέτρα.</w:t>
      </w:r>
    </w:p>
    <w:p w14:paraId="7CCA2756" w14:textId="77777777" w:rsidR="008079EF" w:rsidRDefault="008079EF">
      <w:pPr>
        <w:rPr>
          <w:rFonts w:ascii="Times New Roman" w:eastAsia="Times New Roman" w:hAnsi="Times New Roman" w:cs="Times New Roman"/>
          <w:sz w:val="24"/>
          <w:szCs w:val="24"/>
        </w:rPr>
      </w:pPr>
    </w:p>
    <w:p w14:paraId="72540AFF"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AF47EF6" wp14:editId="30B754E5">
            <wp:extent cx="4550929" cy="1575322"/>
            <wp:effectExtent l="0" t="0" r="0" b="0"/>
            <wp:docPr id="1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8"/>
                    <a:srcRect/>
                    <a:stretch>
                      <a:fillRect/>
                    </a:stretch>
                  </pic:blipFill>
                  <pic:spPr>
                    <a:xfrm>
                      <a:off x="0" y="0"/>
                      <a:ext cx="4550929" cy="1575322"/>
                    </a:xfrm>
                    <a:prstGeom prst="rect">
                      <a:avLst/>
                    </a:prstGeom>
                    <a:ln/>
                  </pic:spPr>
                </pic:pic>
              </a:graphicData>
            </a:graphic>
          </wp:inline>
        </w:drawing>
      </w:r>
    </w:p>
    <w:p w14:paraId="1D36C31D" w14:textId="77777777" w:rsidR="008079EF" w:rsidRDefault="008079EF">
      <w:pPr>
        <w:rPr>
          <w:rFonts w:ascii="Times New Roman" w:eastAsia="Times New Roman" w:hAnsi="Times New Roman" w:cs="Times New Roman"/>
          <w:sz w:val="24"/>
          <w:szCs w:val="24"/>
        </w:rPr>
      </w:pPr>
    </w:p>
    <w:p w14:paraId="58E7E75B"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Πόσα λίτρα ισούνται με 0,25 κυβικά μέτρα;</w:t>
      </w:r>
    </w:p>
    <w:p w14:paraId="53A37443" w14:textId="77777777" w:rsidR="008079EF" w:rsidRDefault="008079EF">
      <w:pPr>
        <w:rPr>
          <w:rFonts w:ascii="Times New Roman" w:eastAsia="Times New Roman" w:hAnsi="Times New Roman" w:cs="Times New Roman"/>
          <w:sz w:val="24"/>
          <w:szCs w:val="24"/>
        </w:rPr>
      </w:pPr>
    </w:p>
    <w:p w14:paraId="40AFFEE3"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Απαιτούνται συντελεστές μετατροπής</w:t>
      </w:r>
    </w:p>
    <w:p w14:paraId="3AD22E6B"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 cm³ = 1 mL</w:t>
      </w:r>
    </w:p>
    <w:p w14:paraId="2C4BA48D"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100 cm = 1 m</w:t>
      </w:r>
    </w:p>
    <w:p w14:paraId="6CF47B5A"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1000 mL = 1 L</w:t>
      </w:r>
    </w:p>
    <w:p w14:paraId="7A2D2C7E"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 m³ = 1000 L</w:t>
      </w:r>
    </w:p>
    <w:p w14:paraId="3210E745" w14:textId="77777777" w:rsidR="008079EF" w:rsidRDefault="008079EF">
      <w:pPr>
        <w:rPr>
          <w:rFonts w:ascii="Times New Roman" w:eastAsia="Times New Roman" w:hAnsi="Times New Roman" w:cs="Times New Roman"/>
          <w:sz w:val="24"/>
          <w:szCs w:val="24"/>
        </w:rPr>
      </w:pPr>
    </w:p>
    <w:p w14:paraId="4D850188"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Μέθοδος 1:</w:t>
      </w:r>
    </w:p>
    <w:p w14:paraId="0298927B"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Πρώτα, μετατρέψτε τα κυβικά μέτρα σε κυβικά εκατοστά.</w:t>
      </w:r>
    </w:p>
    <w:p w14:paraId="32382485"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100 cm = 1 m</w:t>
      </w:r>
    </w:p>
    <w:p w14:paraId="2EDDBFC3"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(100 cm) ³ = (1 m) ³</w:t>
      </w:r>
    </w:p>
    <w:p w14:paraId="0C126439"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1.000.000 cm³ = 1 m³</w:t>
      </w:r>
    </w:p>
    <w:p w14:paraId="389BA404"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αφού 1 cm³ = 1 mL</w:t>
      </w:r>
    </w:p>
    <w:p w14:paraId="45F007F7"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 m³ = 1.000.000 mL ή 1000 L</w:t>
      </w:r>
    </w:p>
    <w:p w14:paraId="246E78C2"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0,25 m³ = 1000/4 L = 250 L.</w:t>
      </w:r>
    </w:p>
    <w:p w14:paraId="3D1B5EC7"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Μέθοδος 2:</w:t>
      </w:r>
    </w:p>
    <w:p w14:paraId="5E0FC9E3"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 κυβικό = 1000 λίτρα</w:t>
      </w:r>
    </w:p>
    <w:p w14:paraId="1EC10240"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άρα για 0,25 κυβικά μέτρα:</w:t>
      </w:r>
    </w:p>
    <w:p w14:paraId="6D802398"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Απάντηση σε λίτρα = 0,25 m³ * (1000 L/m³)</w:t>
      </w:r>
    </w:p>
    <w:p w14:paraId="67E26FF5"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Απάντηση σε λίτρα = 250 λίτρα</w:t>
      </w:r>
    </w:p>
    <w:p w14:paraId="74EE0003" w14:textId="77777777" w:rsidR="008079EF" w:rsidRDefault="008079EF">
      <w:pPr>
        <w:rPr>
          <w:rFonts w:ascii="Times New Roman" w:eastAsia="Times New Roman" w:hAnsi="Times New Roman" w:cs="Times New Roman"/>
          <w:sz w:val="24"/>
          <w:szCs w:val="24"/>
        </w:rPr>
      </w:pPr>
    </w:p>
    <w:p w14:paraId="69837683" w14:textId="77777777" w:rsidR="008079EF" w:rsidRDefault="008079EF">
      <w:pPr>
        <w:rPr>
          <w:rFonts w:ascii="Times New Roman" w:eastAsia="Times New Roman" w:hAnsi="Times New Roman" w:cs="Times New Roman"/>
          <w:b/>
          <w:sz w:val="36"/>
          <w:szCs w:val="36"/>
        </w:rPr>
      </w:pPr>
    </w:p>
    <w:p w14:paraId="73667081" w14:textId="77777777" w:rsidR="008079EF" w:rsidRDefault="008079EF">
      <w:pPr>
        <w:rPr>
          <w:rFonts w:ascii="Times New Roman" w:eastAsia="Times New Roman" w:hAnsi="Times New Roman" w:cs="Times New Roman"/>
          <w:b/>
          <w:sz w:val="36"/>
          <w:szCs w:val="36"/>
        </w:rPr>
      </w:pPr>
    </w:p>
    <w:p w14:paraId="3BF6FACD" w14:textId="77777777" w:rsidR="008079EF" w:rsidRDefault="008079EF">
      <w:pPr>
        <w:rPr>
          <w:rFonts w:ascii="Times New Roman" w:eastAsia="Times New Roman" w:hAnsi="Times New Roman" w:cs="Times New Roman"/>
          <w:b/>
          <w:sz w:val="36"/>
          <w:szCs w:val="36"/>
        </w:rPr>
      </w:pPr>
    </w:p>
    <w:p w14:paraId="0D0060B8"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b/>
          <w:sz w:val="36"/>
          <w:szCs w:val="36"/>
        </w:rPr>
        <w:lastRenderedPageBreak/>
        <w:t>Παραδείγματα</w:t>
      </w:r>
    </w:p>
    <w:p w14:paraId="628B28F1" w14:textId="77777777" w:rsidR="008079EF" w:rsidRDefault="008079EF">
      <w:pPr>
        <w:rPr>
          <w:rFonts w:ascii="Times New Roman" w:eastAsia="Times New Roman" w:hAnsi="Times New Roman" w:cs="Times New Roman"/>
          <w:sz w:val="24"/>
          <w:szCs w:val="24"/>
        </w:rPr>
      </w:pPr>
    </w:p>
    <w:p w14:paraId="0FAE84F0"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 Ο Τζο λατρεύει να παίζει με δομικά στοιχεία. Έφτιαξε μια κατασκευή με 15 κύβους. Αν το μήκος (ακμή) κάθε κύβου είναι 3 cm, ποιος θα ήταν ο όγκος της δομής του;</w:t>
      </w:r>
    </w:p>
    <w:p w14:paraId="352EA76E" w14:textId="77777777" w:rsidR="008079EF" w:rsidRDefault="008079EF">
      <w:pPr>
        <w:rPr>
          <w:rFonts w:ascii="Times New Roman" w:eastAsia="Times New Roman" w:hAnsi="Times New Roman" w:cs="Times New Roman"/>
          <w:sz w:val="24"/>
          <w:szCs w:val="24"/>
        </w:rPr>
      </w:pPr>
    </w:p>
    <w:p w14:paraId="59DA024C"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2) Να υπολογίσετε τον όγκο ενός κυλίνδρου με μήκος 20 cm, και του οποίου το κυκλικό άκρο έχει ακτίνα 2,5 cm.</w:t>
      </w:r>
    </w:p>
    <w:p w14:paraId="1B97078F" w14:textId="77777777" w:rsidR="008079EF" w:rsidRDefault="008079EF">
      <w:pPr>
        <w:rPr>
          <w:rFonts w:ascii="Times New Roman" w:eastAsia="Times New Roman" w:hAnsi="Times New Roman" w:cs="Times New Roman"/>
          <w:sz w:val="24"/>
          <w:szCs w:val="24"/>
        </w:rPr>
      </w:pPr>
    </w:p>
    <w:p w14:paraId="0C09CCA6"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3) Ποια είναι μεγαλύτερη σε όγκο, μια σφαίρα με ακτίνα 2 cm ή μια πυραμίδα με βάση 2,5 cm τετράγωνο και ύψος 10 cm;</w:t>
      </w:r>
    </w:p>
    <w:p w14:paraId="6EFCABA8" w14:textId="77777777" w:rsidR="008079EF" w:rsidRDefault="008079EF">
      <w:pPr>
        <w:rPr>
          <w:rFonts w:ascii="Times New Roman" w:eastAsia="Times New Roman" w:hAnsi="Times New Roman" w:cs="Times New Roman"/>
          <w:sz w:val="24"/>
          <w:szCs w:val="24"/>
        </w:rPr>
      </w:pPr>
    </w:p>
    <w:p w14:paraId="6E524470"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4) Υπολογίστε τον όγκο ενός κώνου με ακτίνα 5cm και ύψος 10cm</w:t>
      </w:r>
    </w:p>
    <w:p w14:paraId="651878FE" w14:textId="77777777" w:rsidR="008079EF" w:rsidRDefault="008079EF">
      <w:pPr>
        <w:rPr>
          <w:rFonts w:ascii="Times New Roman" w:eastAsia="Times New Roman" w:hAnsi="Times New Roman" w:cs="Times New Roman"/>
          <w:sz w:val="24"/>
          <w:szCs w:val="24"/>
        </w:rPr>
      </w:pPr>
    </w:p>
    <w:p w14:paraId="76E68F4C"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5) Μια ορθογώνια πυραμίδα βασίζεται σε ένα τετράγωνο και το κατακόρυφο ύψος είναι η ίδια τιμή με τις πλευρές του τετραγώνου.</w:t>
      </w:r>
    </w:p>
    <w:p w14:paraId="06144D73"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Αν ο όγκος της πυραμίδας είναι 72 cm</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ποιο είναι το εμβαδόν της βάσης της πυραμίδας;</w:t>
      </w:r>
    </w:p>
    <w:p w14:paraId="53EBEB8D" w14:textId="77777777" w:rsidR="008079EF" w:rsidRDefault="008079EF">
      <w:pPr>
        <w:rPr>
          <w:rFonts w:ascii="Times New Roman" w:eastAsia="Times New Roman" w:hAnsi="Times New Roman" w:cs="Times New Roman"/>
          <w:sz w:val="24"/>
          <w:szCs w:val="24"/>
        </w:rPr>
      </w:pPr>
    </w:p>
    <w:p w14:paraId="1CB85199"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6) Μετατροπή:</w:t>
      </w:r>
    </w:p>
    <w:p w14:paraId="661F1819"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500 χλστ</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b/>
          <w:sz w:val="36"/>
          <w:szCs w:val="36"/>
        </w:rPr>
        <w:t xml:space="preserve"> </w:t>
      </w:r>
      <w:r>
        <w:rPr>
          <w:rFonts w:ascii="Times New Roman" w:eastAsia="Times New Roman" w:hAnsi="Times New Roman" w:cs="Times New Roman"/>
          <w:sz w:val="24"/>
          <w:szCs w:val="24"/>
        </w:rPr>
        <w:t>= εκ</w:t>
      </w:r>
      <w:r>
        <w:rPr>
          <w:rFonts w:ascii="Times New Roman" w:eastAsia="Times New Roman" w:hAnsi="Times New Roman" w:cs="Times New Roman"/>
          <w:sz w:val="24"/>
          <w:szCs w:val="24"/>
          <w:vertAlign w:val="superscript"/>
        </w:rPr>
        <w:t>3</w:t>
      </w:r>
    </w:p>
    <w:p w14:paraId="51EC55CA"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3μ</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xml:space="preserve"> = εκ</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xml:space="preserve"> </w:t>
      </w:r>
    </w:p>
    <w:p w14:paraId="72A416FF"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25δμ</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xml:space="preserve"> = mm</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xml:space="preserve"> </w:t>
      </w:r>
    </w:p>
    <w:p w14:paraId="1C133511"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3,8L = cm</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xml:space="preserve"> </w:t>
      </w:r>
    </w:p>
    <w:p w14:paraId="27E78D8A"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12,4δμ</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xml:space="preserve"> = dL</w:t>
      </w:r>
    </w:p>
    <w:p w14:paraId="792DC218"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290 εκ</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xml:space="preserve"> = Λ</w:t>
      </w:r>
    </w:p>
    <w:p w14:paraId="6B7C0030" w14:textId="77777777" w:rsidR="008079EF" w:rsidRDefault="008079EF">
      <w:pPr>
        <w:rPr>
          <w:rFonts w:ascii="Times New Roman" w:eastAsia="Times New Roman" w:hAnsi="Times New Roman" w:cs="Times New Roman"/>
          <w:sz w:val="24"/>
          <w:szCs w:val="24"/>
        </w:rPr>
      </w:pPr>
    </w:p>
    <w:p w14:paraId="0F2019D1" w14:textId="77777777" w:rsidR="008079EF" w:rsidRDefault="00000000">
      <w:pPr>
        <w:rPr>
          <w:rFonts w:ascii="Times New Roman" w:eastAsia="Times New Roman" w:hAnsi="Times New Roman" w:cs="Times New Roman"/>
          <w:sz w:val="24"/>
          <w:szCs w:val="24"/>
        </w:rPr>
      </w:pPr>
      <w:r>
        <w:br w:type="page"/>
      </w:r>
    </w:p>
    <w:p w14:paraId="5D8B1B73" w14:textId="77777777" w:rsidR="008079EF" w:rsidRDefault="008079EF">
      <w:pPr>
        <w:rPr>
          <w:rFonts w:ascii="Times New Roman" w:eastAsia="Times New Roman" w:hAnsi="Times New Roman" w:cs="Times New Roman"/>
          <w:sz w:val="24"/>
          <w:szCs w:val="24"/>
        </w:rPr>
      </w:pPr>
    </w:p>
    <w:p w14:paraId="3CA8F148" w14:textId="05B17966" w:rsidR="008079EF" w:rsidRPr="009F3C20" w:rsidRDefault="009F3C20">
      <w:pPr>
        <w:rPr>
          <w:rFonts w:ascii="Times New Roman" w:eastAsia="Times New Roman" w:hAnsi="Times New Roman" w:cs="Times New Roman"/>
          <w:b/>
          <w:sz w:val="40"/>
          <w:szCs w:val="40"/>
          <w:lang w:val="el-GR"/>
        </w:rPr>
      </w:pPr>
      <w:r>
        <w:rPr>
          <w:rFonts w:ascii="Times New Roman" w:eastAsia="Times New Roman" w:hAnsi="Times New Roman" w:cs="Times New Roman"/>
          <w:b/>
          <w:sz w:val="40"/>
          <w:szCs w:val="40"/>
          <w:lang w:val="el-GR"/>
        </w:rPr>
        <w:t>Απαντήσεις</w:t>
      </w:r>
    </w:p>
    <w:p w14:paraId="383D1D37" w14:textId="77777777" w:rsidR="008079EF" w:rsidRDefault="008079EF">
      <w:pPr>
        <w:rPr>
          <w:rFonts w:ascii="Times New Roman" w:eastAsia="Times New Roman" w:hAnsi="Times New Roman" w:cs="Times New Roman"/>
          <w:sz w:val="24"/>
          <w:szCs w:val="24"/>
        </w:rPr>
      </w:pPr>
    </w:p>
    <w:p w14:paraId="1B969A74"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 Ας υπολογίσουμε τον όγκο ενός κύβου. Όγκος κύβου = άκρο × άκρο × άκρο = 3 × 3 × 3 = 27 cm³</w:t>
      </w:r>
    </w:p>
    <w:p w14:paraId="7BB014F3"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Υπάρχουν 15 κύβοι στη δομή του. Άρα, ο όγκος ολόκληρης της δομής είναι:</w:t>
      </w:r>
    </w:p>
    <w:p w14:paraId="2D20B30D"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Όγκος δομής =15 × όγκος ενός κύβου = 15 × 27 = 405 cm³</w:t>
      </w:r>
    </w:p>
    <w:p w14:paraId="5A81CE77"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Ο όγκος της δομής είναι 405 cm³.</w:t>
      </w:r>
    </w:p>
    <w:p w14:paraId="40DA95C7" w14:textId="77777777" w:rsidR="008079EF" w:rsidRDefault="008079EF">
      <w:pPr>
        <w:rPr>
          <w:rFonts w:ascii="Times New Roman" w:eastAsia="Times New Roman" w:hAnsi="Times New Roman" w:cs="Times New Roman"/>
          <w:sz w:val="24"/>
          <w:szCs w:val="24"/>
        </w:rPr>
      </w:pPr>
    </w:p>
    <w:p w14:paraId="1CB0D860"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2) Αρχικά, επεξεργαστείτε την περιοχή ενός από τα κυκλικά άκρα του κυλίνδρου.</w:t>
      </w:r>
    </w:p>
    <w:p w14:paraId="47698FA0"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Το εμβαδόν ενός κύκλου είναι πr</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(π × ακτίνα × ακτίνα). Το π (pi) είναι περίπου 3,14.</w:t>
      </w:r>
    </w:p>
    <w:p w14:paraId="37B7C22B"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Η περιοχή ενός άκρου είναι επομένως:</w:t>
      </w:r>
    </w:p>
    <w:p w14:paraId="1FA0CBAE"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3,14 x 2,5 x 2,5 = 19,63 εκ</w:t>
      </w:r>
      <w:r>
        <w:rPr>
          <w:rFonts w:ascii="Times New Roman" w:eastAsia="Times New Roman" w:hAnsi="Times New Roman" w:cs="Times New Roman"/>
          <w:sz w:val="24"/>
          <w:szCs w:val="24"/>
          <w:vertAlign w:val="superscript"/>
        </w:rPr>
        <w:t>2</w:t>
      </w:r>
    </w:p>
    <w:p w14:paraId="76B2A6CD"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Ο όγκος είναι το εμβαδόν ενός άκρου πολλαπλασιαζόμενο επί το μήκος και επομένως είναι:</w:t>
      </w:r>
    </w:p>
    <w:p w14:paraId="3EB60973"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19,63 εκ</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x 20 cm = 392,70 cm³</w:t>
      </w:r>
    </w:p>
    <w:p w14:paraId="689547BB" w14:textId="77777777" w:rsidR="008079EF" w:rsidRDefault="008079EF">
      <w:pPr>
        <w:rPr>
          <w:rFonts w:ascii="Times New Roman" w:eastAsia="Times New Roman" w:hAnsi="Times New Roman" w:cs="Times New Roman"/>
          <w:sz w:val="24"/>
          <w:szCs w:val="24"/>
        </w:rPr>
      </w:pPr>
    </w:p>
    <w:p w14:paraId="41EDD1A9"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3) Αρχικά, υπολογίστε τον όγκο της σφαίρας.</w:t>
      </w:r>
    </w:p>
    <w:p w14:paraId="5B911C7B"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Ο όγκος μιας σφαίρας είναι 4/3 × π × ακτίνα³.</w:t>
      </w:r>
    </w:p>
    <w:p w14:paraId="68FE7D96"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Επομένως, ο όγκος της σφαίρας είναι:</w:t>
      </w:r>
    </w:p>
    <w:p w14:paraId="0624DAB5"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4 ÷ 3 x 3,14 × 2 × 2 × 2 = 33,51 cm³</w:t>
      </w:r>
    </w:p>
    <w:p w14:paraId="4EE704DB"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Στη συνέχεια, υπολογίστε τον όγκο της πυραμίδας.</w:t>
      </w:r>
    </w:p>
    <w:p w14:paraId="0FB21AC1"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Ο όγκος μιας πυραμίδας είναι 1/3 × εμβαδόν βάσης × ύψος.</w:t>
      </w:r>
    </w:p>
    <w:p w14:paraId="3EB925BF"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Εμβαδόν βάσης = μήκος × πλάτος = 2,5 cm × 2,5 cm = 6,25 cm</w:t>
      </w:r>
      <w:r>
        <w:rPr>
          <w:rFonts w:ascii="Times New Roman" w:eastAsia="Times New Roman" w:hAnsi="Times New Roman" w:cs="Times New Roman"/>
          <w:sz w:val="24"/>
          <w:szCs w:val="24"/>
          <w:vertAlign w:val="superscript"/>
        </w:rPr>
        <w:t>2</w:t>
      </w:r>
    </w:p>
    <w:p w14:paraId="5FE9DCBD"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Επομένως, ο όγκος είναι 1/3 x 6,25 × 10 = 20,83 cm³</w:t>
      </w:r>
    </w:p>
    <w:p w14:paraId="29C61C06"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Η σφαίρα είναι επομένως μεγαλύτερη σε όγκο από την πυραμίδα.</w:t>
      </w:r>
    </w:p>
    <w:p w14:paraId="302DD218" w14:textId="77777777" w:rsidR="008079EF" w:rsidRDefault="008079EF">
      <w:pPr>
        <w:rPr>
          <w:rFonts w:ascii="Times New Roman" w:eastAsia="Times New Roman" w:hAnsi="Times New Roman" w:cs="Times New Roman"/>
          <w:sz w:val="24"/>
          <w:szCs w:val="24"/>
        </w:rPr>
      </w:pPr>
    </w:p>
    <w:p w14:paraId="68E1BA3C"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4) Το εμβαδόν εντός κύκλου = πr</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(όπου π (pi) είναι περίπου 3,14 και r είναι η ακτίνα του κύκλου).</w:t>
      </w:r>
    </w:p>
    <w:p w14:paraId="36B26FA2"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Σε αυτό το παράδειγμα, εμβαδόν βάσης (κύκλος) = πr</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 3,14 × 5 × 5 = 78,5 εκ</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w:t>
      </w:r>
    </w:p>
    <w:p w14:paraId="7671598A"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78,5 × 10 = 785</w:t>
      </w:r>
    </w:p>
    <w:p w14:paraId="7584EC1B"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785 × 1/3 = 261,6667 cm³</w:t>
      </w:r>
    </w:p>
    <w:p w14:paraId="0762B415" w14:textId="77777777" w:rsidR="008079EF" w:rsidRDefault="008079EF">
      <w:pPr>
        <w:rPr>
          <w:rFonts w:ascii="Times New Roman" w:eastAsia="Times New Roman" w:hAnsi="Times New Roman" w:cs="Times New Roman"/>
          <w:sz w:val="24"/>
          <w:szCs w:val="24"/>
        </w:rPr>
      </w:pPr>
    </w:p>
    <w:p w14:paraId="70A34F3C"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5) Έστω h,l,w=x καθώς όλα έχουν την ίδια τιμή</w:t>
      </w:r>
    </w:p>
    <w:p w14:paraId="4423A72F" w14:textId="77777777" w:rsidR="008079EF" w:rsidRDefault="008079EF">
      <w:pPr>
        <w:rPr>
          <w:rFonts w:ascii="Times New Roman" w:eastAsia="Times New Roman" w:hAnsi="Times New Roman" w:cs="Times New Roman"/>
          <w:sz w:val="24"/>
          <w:szCs w:val="24"/>
        </w:rPr>
      </w:pPr>
    </w:p>
    <w:p w14:paraId="26D18F9E"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Πυραμίδα: V=1/3 hlw</w:t>
      </w:r>
    </w:p>
    <w:p w14:paraId="507F5632"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Αντικατάσταση</w:t>
      </w:r>
      <w:r>
        <w:rPr>
          <w:rFonts w:ascii="Times New Roman" w:eastAsia="Times New Roman" w:hAnsi="Times New Roman" w:cs="Times New Roman"/>
          <w:sz w:val="24"/>
          <w:szCs w:val="24"/>
        </w:rPr>
        <w:tab/>
        <w:t>72=1/3 x³</w:t>
      </w:r>
    </w:p>
    <w:p w14:paraId="401AA60A"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216=x</w:t>
      </w:r>
      <w:r>
        <w:rPr>
          <w:rFonts w:ascii="Times New Roman" w:eastAsia="Times New Roman" w:hAnsi="Times New Roman" w:cs="Times New Roman"/>
          <w:sz w:val="24"/>
          <w:szCs w:val="24"/>
          <w:vertAlign w:val="superscript"/>
        </w:rPr>
        <w:t>3</w:t>
      </w:r>
    </w:p>
    <w:p w14:paraId="59609A5C"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x=6</w:t>
      </w:r>
    </w:p>
    <w:p w14:paraId="6A0E9542"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Περιοχή βάσης</w:t>
      </w:r>
      <w:r>
        <w:rPr>
          <w:rFonts w:ascii="Times New Roman" w:eastAsia="Times New Roman" w:hAnsi="Times New Roman" w:cs="Times New Roman"/>
          <w:sz w:val="24"/>
          <w:szCs w:val="24"/>
        </w:rPr>
        <w:tab/>
        <w:t>A=x</w:t>
      </w:r>
      <w:r>
        <w:rPr>
          <w:rFonts w:ascii="Times New Roman" w:eastAsia="Times New Roman" w:hAnsi="Times New Roman" w:cs="Times New Roman"/>
          <w:sz w:val="24"/>
          <w:szCs w:val="24"/>
          <w:vertAlign w:val="superscript"/>
        </w:rPr>
        <w:t>2</w:t>
      </w:r>
    </w:p>
    <w:p w14:paraId="4C80FD03" w14:textId="77777777" w:rsidR="008079EF" w:rsidRDefault="00000000">
      <w:pPr>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Α=36</w:t>
      </w:r>
    </w:p>
    <w:p w14:paraId="0B77357C" w14:textId="77777777" w:rsidR="008079EF" w:rsidRDefault="008079EF">
      <w:pPr>
        <w:rPr>
          <w:rFonts w:ascii="Times New Roman" w:eastAsia="Times New Roman" w:hAnsi="Times New Roman" w:cs="Times New Roman"/>
          <w:sz w:val="24"/>
          <w:szCs w:val="24"/>
        </w:rPr>
      </w:pPr>
    </w:p>
    <w:p w14:paraId="774B7DE8" w14:textId="77777777" w:rsidR="008079EF" w:rsidRDefault="008079EF">
      <w:pPr>
        <w:rPr>
          <w:rFonts w:ascii="Times New Roman" w:eastAsia="Times New Roman" w:hAnsi="Times New Roman" w:cs="Times New Roman"/>
          <w:sz w:val="24"/>
          <w:szCs w:val="24"/>
        </w:rPr>
      </w:pPr>
    </w:p>
    <w:p w14:paraId="262A1F66" w14:textId="77777777" w:rsidR="008079EF"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6) 0,5 cm³ , 3 000 000 cm³ , 25 000 000 mm³ , 3800 cm³ , 124dL , 0,29L</w:t>
      </w:r>
    </w:p>
    <w:p w14:paraId="3903581C" w14:textId="77777777" w:rsidR="008079EF" w:rsidRDefault="00000000">
      <w:pPr>
        <w:rPr>
          <w:rFonts w:ascii="Times New Roman" w:eastAsia="Times New Roman" w:hAnsi="Times New Roman" w:cs="Times New Roman"/>
          <w:sz w:val="24"/>
          <w:szCs w:val="24"/>
          <w:vertAlign w:val="superscript"/>
        </w:rPr>
      </w:pPr>
      <w:r>
        <w:br w:type="page"/>
      </w:r>
    </w:p>
    <w:p w14:paraId="5057EBA9" w14:textId="77777777" w:rsidR="008079EF" w:rsidRDefault="008079EF">
      <w:pPr>
        <w:rPr>
          <w:rFonts w:ascii="Times New Roman" w:eastAsia="Times New Roman" w:hAnsi="Times New Roman" w:cs="Times New Roman"/>
          <w:sz w:val="24"/>
          <w:szCs w:val="24"/>
          <w:vertAlign w:val="superscript"/>
        </w:rPr>
      </w:pPr>
    </w:p>
    <w:p w14:paraId="57F882CB" w14:textId="77777777" w:rsidR="008079EF" w:rsidRDefault="00000000">
      <w:pPr>
        <w:keepNext/>
        <w:keepLines/>
        <w:pBdr>
          <w:top w:val="nil"/>
          <w:left w:val="nil"/>
          <w:bottom w:val="nil"/>
          <w:right w:val="nil"/>
          <w:between w:val="nil"/>
        </w:pBdr>
        <w:spacing w:before="480" w:after="120"/>
        <w:rPr>
          <w:rFonts w:ascii="Times New Roman" w:eastAsia="Times New Roman" w:hAnsi="Times New Roman" w:cs="Times New Roman"/>
          <w:b/>
          <w:color w:val="000000"/>
          <w:sz w:val="48"/>
          <w:szCs w:val="48"/>
        </w:rPr>
      </w:pPr>
      <w:bookmarkStart w:id="6" w:name="_8i64txlf9n76" w:colFirst="0" w:colLast="0"/>
      <w:bookmarkEnd w:id="6"/>
      <w:r>
        <w:rPr>
          <w:rFonts w:ascii="Times New Roman" w:eastAsia="Times New Roman" w:hAnsi="Times New Roman" w:cs="Times New Roman"/>
          <w:b/>
          <w:color w:val="000000"/>
          <w:sz w:val="48"/>
          <w:szCs w:val="48"/>
        </w:rPr>
        <w:t>βιβλιογραφικές αναφορές</w:t>
      </w:r>
    </w:p>
    <w:p w14:paraId="73BE7BC3" w14:textId="77777777" w:rsidR="008079EF" w:rsidRDefault="008079EF">
      <w:pPr>
        <w:jc w:val="both"/>
        <w:rPr>
          <w:rFonts w:ascii="Times New Roman" w:eastAsia="Times New Roman" w:hAnsi="Times New Roman" w:cs="Times New Roman"/>
          <w:sz w:val="24"/>
          <w:szCs w:val="24"/>
        </w:rPr>
      </w:pPr>
    </w:p>
    <w:p w14:paraId="6D9ED5C2" w14:textId="77777777" w:rsidR="008079EF" w:rsidRDefault="00000000">
      <w:pPr>
        <w:jc w:val="both"/>
        <w:rPr>
          <w:rFonts w:ascii="Times New Roman" w:eastAsia="Times New Roman" w:hAnsi="Times New Roman" w:cs="Times New Roman"/>
          <w:sz w:val="24"/>
          <w:szCs w:val="24"/>
        </w:rPr>
      </w:pPr>
      <w:hyperlink r:id="rId19">
        <w:r>
          <w:rPr>
            <w:rFonts w:ascii="Times New Roman" w:eastAsia="Times New Roman" w:hAnsi="Times New Roman" w:cs="Times New Roman"/>
            <w:color w:val="0563C1"/>
            <w:sz w:val="24"/>
            <w:szCs w:val="24"/>
            <w:u w:val="single"/>
          </w:rPr>
          <w:t>https://www.cuemath.com/measurement/system-of-measurement/</w:t>
        </w:r>
      </w:hyperlink>
    </w:p>
    <w:p w14:paraId="017B5F4D" w14:textId="77777777" w:rsidR="008079EF" w:rsidRDefault="00000000">
      <w:pPr>
        <w:jc w:val="both"/>
        <w:rPr>
          <w:rFonts w:ascii="Times New Roman" w:eastAsia="Times New Roman" w:hAnsi="Times New Roman" w:cs="Times New Roman"/>
          <w:sz w:val="24"/>
          <w:szCs w:val="24"/>
        </w:rPr>
      </w:pPr>
      <w:hyperlink r:id="rId20">
        <w:r>
          <w:rPr>
            <w:rFonts w:ascii="Times New Roman" w:eastAsia="Times New Roman" w:hAnsi="Times New Roman" w:cs="Times New Roman"/>
            <w:color w:val="0563C1"/>
            <w:sz w:val="24"/>
            <w:szCs w:val="24"/>
            <w:u w:val="single"/>
          </w:rPr>
          <w:t>https://www.cuemath.com/measurement/volume/</w:t>
        </w:r>
      </w:hyperlink>
    </w:p>
    <w:p w14:paraId="7503CF22" w14:textId="77777777" w:rsidR="008079EF" w:rsidRDefault="00000000">
      <w:pPr>
        <w:jc w:val="both"/>
        <w:rPr>
          <w:rFonts w:ascii="Times New Roman" w:eastAsia="Times New Roman" w:hAnsi="Times New Roman" w:cs="Times New Roman"/>
          <w:sz w:val="24"/>
          <w:szCs w:val="24"/>
        </w:rPr>
      </w:pPr>
      <w:hyperlink r:id="rId21">
        <w:r>
          <w:rPr>
            <w:rFonts w:ascii="Times New Roman" w:eastAsia="Times New Roman" w:hAnsi="Times New Roman" w:cs="Times New Roman"/>
            <w:color w:val="0563C1"/>
            <w:sz w:val="24"/>
            <w:szCs w:val="24"/>
            <w:u w:val="single"/>
          </w:rPr>
          <w:t>https://www.skillsyouneed.com/num/volume.html</w:t>
        </w:r>
      </w:hyperlink>
    </w:p>
    <w:p w14:paraId="2E2E341B" w14:textId="77777777" w:rsidR="008079EF" w:rsidRDefault="00000000">
      <w:pPr>
        <w:jc w:val="both"/>
        <w:rPr>
          <w:rFonts w:ascii="Times New Roman" w:eastAsia="Times New Roman" w:hAnsi="Times New Roman" w:cs="Times New Roman"/>
          <w:sz w:val="24"/>
          <w:szCs w:val="24"/>
        </w:rPr>
      </w:pPr>
      <w:hyperlink r:id="rId22">
        <w:r>
          <w:rPr>
            <w:rFonts w:ascii="Times New Roman" w:eastAsia="Times New Roman" w:hAnsi="Times New Roman" w:cs="Times New Roman"/>
            <w:color w:val="0563C1"/>
            <w:sz w:val="24"/>
            <w:szCs w:val="24"/>
            <w:u w:val="single"/>
          </w:rPr>
          <w:t>https://helpingwithmath.com/calculate-the-volume/</w:t>
        </w:r>
      </w:hyperlink>
    </w:p>
    <w:p w14:paraId="3D91AC47" w14:textId="77777777" w:rsidR="008079EF" w:rsidRDefault="00000000">
      <w:pPr>
        <w:jc w:val="both"/>
        <w:rPr>
          <w:rFonts w:ascii="Times New Roman" w:eastAsia="Times New Roman" w:hAnsi="Times New Roman" w:cs="Times New Roman"/>
          <w:sz w:val="24"/>
          <w:szCs w:val="24"/>
        </w:rPr>
      </w:pPr>
      <w:hyperlink r:id="rId23">
        <w:r>
          <w:rPr>
            <w:rFonts w:ascii="Times New Roman" w:eastAsia="Times New Roman" w:hAnsi="Times New Roman" w:cs="Times New Roman"/>
            <w:color w:val="0563C1"/>
            <w:sz w:val="24"/>
            <w:szCs w:val="24"/>
            <w:u w:val="single"/>
          </w:rPr>
          <w:t>https://wtmaths.com/volume_pyramid.html</w:t>
        </w:r>
      </w:hyperlink>
    </w:p>
    <w:p w14:paraId="188AE9AD" w14:textId="77777777" w:rsidR="008079EF" w:rsidRDefault="00000000">
      <w:pPr>
        <w:jc w:val="both"/>
        <w:rPr>
          <w:rFonts w:ascii="Times New Roman" w:eastAsia="Times New Roman" w:hAnsi="Times New Roman" w:cs="Times New Roman"/>
          <w:sz w:val="24"/>
          <w:szCs w:val="24"/>
        </w:rPr>
      </w:pPr>
      <w:hyperlink r:id="rId24">
        <w:r>
          <w:rPr>
            <w:rFonts w:ascii="Times New Roman" w:eastAsia="Times New Roman" w:hAnsi="Times New Roman" w:cs="Times New Roman"/>
            <w:color w:val="0563C1"/>
            <w:sz w:val="24"/>
            <w:szCs w:val="24"/>
            <w:u w:val="single"/>
          </w:rPr>
          <w:t>https://www.nist.gov/pml/weights-and-measures/si-units-volume</w:t>
        </w:r>
      </w:hyperlink>
    </w:p>
    <w:p w14:paraId="24334912" w14:textId="77777777" w:rsidR="008079EF" w:rsidRDefault="00000000">
      <w:pPr>
        <w:jc w:val="both"/>
        <w:rPr>
          <w:rFonts w:ascii="Times New Roman" w:eastAsia="Times New Roman" w:hAnsi="Times New Roman" w:cs="Times New Roman"/>
          <w:sz w:val="24"/>
          <w:szCs w:val="24"/>
        </w:rPr>
      </w:pPr>
      <w:hyperlink r:id="rId25" w:anchor="P005">
        <w:r>
          <w:rPr>
            <w:rFonts w:ascii="Times New Roman" w:eastAsia="Times New Roman" w:hAnsi="Times New Roman" w:cs="Times New Roman"/>
            <w:color w:val="0563C1"/>
            <w:sz w:val="24"/>
            <w:szCs w:val="24"/>
            <w:u w:val="single"/>
          </w:rPr>
          <w:t>https://www.cuemath.com/learn/mathematics/arithmetic-length-area-volume-conversions/#P005</w:t>
        </w:r>
      </w:hyperlink>
    </w:p>
    <w:p w14:paraId="5E870C5B" w14:textId="77777777" w:rsidR="008079EF" w:rsidRDefault="00000000">
      <w:pPr>
        <w:jc w:val="both"/>
        <w:rPr>
          <w:rFonts w:ascii="Times New Roman" w:eastAsia="Times New Roman" w:hAnsi="Times New Roman" w:cs="Times New Roman"/>
          <w:color w:val="0563C1"/>
          <w:sz w:val="24"/>
          <w:szCs w:val="24"/>
          <w:u w:val="single"/>
        </w:rPr>
      </w:pPr>
      <w:hyperlink r:id="rId26">
        <w:r>
          <w:rPr>
            <w:rFonts w:ascii="Times New Roman" w:eastAsia="Times New Roman" w:hAnsi="Times New Roman" w:cs="Times New Roman"/>
            <w:color w:val="0563C1"/>
            <w:sz w:val="24"/>
            <w:szCs w:val="24"/>
            <w:u w:val="single"/>
          </w:rPr>
          <w:t>https://www.thoughtco.com/cubic-meters-to-liters-example-problem-609385</w:t>
        </w:r>
      </w:hyperlink>
    </w:p>
    <w:p w14:paraId="7DF1F092" w14:textId="77777777" w:rsidR="008079EF" w:rsidRDefault="00000000">
      <w:pPr>
        <w:jc w:val="both"/>
        <w:rPr>
          <w:rFonts w:ascii="Times New Roman" w:eastAsia="Times New Roman" w:hAnsi="Times New Roman" w:cs="Times New Roman"/>
          <w:sz w:val="24"/>
          <w:szCs w:val="24"/>
        </w:rPr>
      </w:pPr>
      <w:hyperlink r:id="rId27">
        <w:r>
          <w:rPr>
            <w:rFonts w:ascii="Times New Roman" w:eastAsia="Times New Roman" w:hAnsi="Times New Roman" w:cs="Times New Roman"/>
            <w:color w:val="0563C1"/>
            <w:sz w:val="24"/>
            <w:szCs w:val="24"/>
            <w:u w:val="single"/>
          </w:rPr>
          <w:t>https://www.siyavula.com/read/maths/grade-7/surface-area-and-volume-of-objects/11-surface-area-and-volume-of-objects?id=toc-id- 32</w:t>
        </w:r>
      </w:hyperlink>
    </w:p>
    <w:p w14:paraId="45A7185C" w14:textId="77777777" w:rsidR="008079EF" w:rsidRDefault="00000000">
      <w:pPr>
        <w:jc w:val="both"/>
        <w:rPr>
          <w:rFonts w:ascii="Times New Roman" w:eastAsia="Times New Roman" w:hAnsi="Times New Roman" w:cs="Times New Roman"/>
          <w:sz w:val="24"/>
          <w:szCs w:val="24"/>
        </w:rPr>
      </w:pPr>
      <w:hyperlink r:id="rId28">
        <w:r>
          <w:rPr>
            <w:rFonts w:ascii="Times New Roman" w:eastAsia="Times New Roman" w:hAnsi="Times New Roman" w:cs="Times New Roman"/>
            <w:color w:val="0563C1"/>
            <w:sz w:val="24"/>
            <w:szCs w:val="24"/>
            <w:u w:val="single"/>
          </w:rPr>
          <w:t>https://www.youtube.com/watch?v=JJN3qw8i31E</w:t>
        </w:r>
      </w:hyperlink>
    </w:p>
    <w:p w14:paraId="365E5D0F" w14:textId="77777777" w:rsidR="008079EF" w:rsidRDefault="00000000">
      <w:pPr>
        <w:jc w:val="both"/>
        <w:rPr>
          <w:rFonts w:ascii="Times New Roman" w:eastAsia="Times New Roman" w:hAnsi="Times New Roman" w:cs="Times New Roman"/>
          <w:sz w:val="24"/>
          <w:szCs w:val="24"/>
        </w:rPr>
      </w:pPr>
      <w:hyperlink r:id="rId29">
        <w:r>
          <w:rPr>
            <w:rFonts w:ascii="Times New Roman" w:eastAsia="Times New Roman" w:hAnsi="Times New Roman" w:cs="Times New Roman"/>
            <w:color w:val="0563C1"/>
            <w:sz w:val="24"/>
            <w:szCs w:val="24"/>
            <w:u w:val="single"/>
          </w:rPr>
          <w:t>http://passyworldofmathematics.com/converting-metric-units/</w:t>
        </w:r>
      </w:hyperlink>
    </w:p>
    <w:p w14:paraId="5D24E7E8" w14:textId="77777777" w:rsidR="008079EF" w:rsidRDefault="008079EF">
      <w:pPr>
        <w:jc w:val="both"/>
        <w:rPr>
          <w:rFonts w:ascii="Times New Roman" w:eastAsia="Times New Roman" w:hAnsi="Times New Roman" w:cs="Times New Roman"/>
          <w:sz w:val="24"/>
          <w:szCs w:val="24"/>
        </w:rPr>
      </w:pPr>
    </w:p>
    <w:p w14:paraId="6BE198DA" w14:textId="77777777" w:rsidR="008079EF" w:rsidRDefault="008079EF">
      <w:pPr>
        <w:jc w:val="both"/>
        <w:rPr>
          <w:rFonts w:ascii="Times New Roman" w:eastAsia="Times New Roman" w:hAnsi="Times New Roman" w:cs="Times New Roman"/>
          <w:sz w:val="24"/>
          <w:szCs w:val="24"/>
        </w:rPr>
      </w:pPr>
    </w:p>
    <w:p w14:paraId="48B1E0C6" w14:textId="77777777" w:rsidR="008079EF" w:rsidRDefault="008079EF">
      <w:pPr>
        <w:jc w:val="both"/>
        <w:rPr>
          <w:rFonts w:ascii="Times New Roman" w:eastAsia="Times New Roman" w:hAnsi="Times New Roman" w:cs="Times New Roman"/>
          <w:sz w:val="24"/>
          <w:szCs w:val="24"/>
        </w:rPr>
      </w:pPr>
    </w:p>
    <w:sectPr w:rsidR="008079EF">
      <w:headerReference w:type="default" r:id="rId30"/>
      <w:footerReference w:type="default" r:id="rId3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69D09" w14:textId="77777777" w:rsidR="00E87B71" w:rsidRDefault="00E87B71">
      <w:r>
        <w:separator/>
      </w:r>
    </w:p>
  </w:endnote>
  <w:endnote w:type="continuationSeparator" w:id="0">
    <w:p w14:paraId="09F3A86B" w14:textId="77777777" w:rsidR="00E87B71" w:rsidRDefault="00E8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0F2FA" w14:textId="77777777" w:rsidR="008079EF" w:rsidRDefault="00000000">
    <w:pPr>
      <w:widowControl/>
      <w:pBdr>
        <w:top w:val="nil"/>
        <w:left w:val="nil"/>
        <w:bottom w:val="nil"/>
        <w:right w:val="nil"/>
        <w:between w:val="nil"/>
      </w:pBdr>
      <w:tabs>
        <w:tab w:val="center" w:pos="4680"/>
        <w:tab w:val="right" w:pos="9360"/>
      </w:tabs>
      <w:jc w:val="center"/>
      <w:rPr>
        <w:rFonts w:ascii="Calibri" w:eastAsia="Calibri" w:hAnsi="Calibri" w:cs="Calibri"/>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9F3C20">
      <w:rPr>
        <w:rFonts w:ascii="Calibri" w:eastAsia="Calibri" w:hAnsi="Calibri" w:cs="Calibri"/>
        <w:noProof/>
        <w:color w:val="000000"/>
      </w:rPr>
      <w:t>1</w:t>
    </w:r>
    <w:r>
      <w:rPr>
        <w:rFonts w:ascii="Calibri" w:eastAsia="Calibri" w:hAnsi="Calibri" w:cs="Calibri"/>
        <w:color w:val="000000"/>
      </w:rPr>
      <w:fldChar w:fldCharType="end"/>
    </w:r>
  </w:p>
  <w:p w14:paraId="2E763CD5" w14:textId="77777777" w:rsidR="008079EF" w:rsidRDefault="008079EF">
    <w:pPr>
      <w:widowControl/>
      <w:pBdr>
        <w:top w:val="nil"/>
        <w:left w:val="nil"/>
        <w:bottom w:val="nil"/>
        <w:right w:val="nil"/>
        <w:between w:val="nil"/>
      </w:pBdr>
      <w:tabs>
        <w:tab w:val="center" w:pos="4680"/>
        <w:tab w:val="right" w:pos="9360"/>
      </w:tabs>
      <w:rPr>
        <w:rFonts w:ascii="Calibri" w:eastAsia="Calibri" w:hAnsi="Calibri"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2913F" w14:textId="77777777" w:rsidR="00E87B71" w:rsidRDefault="00E87B71">
      <w:r>
        <w:separator/>
      </w:r>
    </w:p>
  </w:footnote>
  <w:footnote w:type="continuationSeparator" w:id="0">
    <w:p w14:paraId="464D1837" w14:textId="77777777" w:rsidR="00E87B71" w:rsidRDefault="00E87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937C9" w14:textId="77777777" w:rsidR="008079EF" w:rsidRDefault="00000000">
    <w:pPr>
      <w:pBdr>
        <w:top w:val="nil"/>
        <w:left w:val="nil"/>
        <w:bottom w:val="nil"/>
        <w:right w:val="nil"/>
        <w:between w:val="nil"/>
      </w:pBdr>
      <w:spacing w:line="14" w:lineRule="auto"/>
      <w:rPr>
        <w:color w:val="000000"/>
        <w:sz w:val="20"/>
        <w:szCs w:val="20"/>
      </w:rPr>
    </w:pPr>
    <w:r>
      <w:rPr>
        <w:noProof/>
      </w:rPr>
      <mc:AlternateContent>
        <mc:Choice Requires="wps">
          <w:drawing>
            <wp:anchor distT="45720" distB="45720" distL="114300" distR="114300" simplePos="0" relativeHeight="251658240" behindDoc="0" locked="0" layoutInCell="1" hidden="0" allowOverlap="1" wp14:anchorId="41407EC8" wp14:editId="624C975F">
              <wp:simplePos x="0" y="0"/>
              <wp:positionH relativeFrom="column">
                <wp:posOffset>1879600</wp:posOffset>
              </wp:positionH>
              <wp:positionV relativeFrom="paragraph">
                <wp:posOffset>-132079</wp:posOffset>
              </wp:positionV>
              <wp:extent cx="4053205" cy="609600"/>
              <wp:effectExtent l="0" t="0" r="0" b="0"/>
              <wp:wrapSquare wrapText="bothSides" distT="45720" distB="45720" distL="114300" distR="114300"/>
              <wp:docPr id="1" name="Rectangle 1"/>
              <wp:cNvGraphicFramePr/>
              <a:graphic xmlns:a="http://schemas.openxmlformats.org/drawingml/2006/main">
                <a:graphicData uri="http://schemas.microsoft.com/office/word/2010/wordprocessingShape">
                  <wps:wsp>
                    <wps:cNvSpPr/>
                    <wps:spPr>
                      <a:xfrm>
                        <a:off x="3338448" y="3494250"/>
                        <a:ext cx="4015105" cy="571500"/>
                      </a:xfrm>
                      <a:prstGeom prst="rect">
                        <a:avLst/>
                      </a:prstGeom>
                      <a:solidFill>
                        <a:srgbClr val="FFFFFF"/>
                      </a:solidFill>
                      <a:ln>
                        <a:noFill/>
                      </a:ln>
                    </wps:spPr>
                    <wps:txbx>
                      <w:txbxContent>
                        <w:p w14:paraId="0C03BB0B" w14:textId="77777777" w:rsidR="008079EF" w:rsidRPr="009F3C20" w:rsidRDefault="00000000">
                          <w:pPr>
                            <w:textDirection w:val="btLr"/>
                            <w:rPr>
                              <w:lang w:val="en-US"/>
                            </w:rPr>
                          </w:pPr>
                          <w:r w:rsidRPr="009F3C20">
                            <w:rPr>
                              <w:color w:val="808080"/>
                              <w:sz w:val="20"/>
                              <w:lang w:val="en-US"/>
                            </w:rPr>
                            <w:t>Project funded by: Erasmus+ / Key Action 2 - Cooperation for innovation and the exchange of good practices, Strategic Partnerships for school education (European Commission, EACEA)</w:t>
                          </w:r>
                        </w:p>
                      </w:txbxContent>
                    </wps:txbx>
                    <wps:bodyPr spcFirstLastPara="1" wrap="square" lIns="91425" tIns="45700" rIns="91425" bIns="45700" anchor="t" anchorCtr="0">
                      <a:noAutofit/>
                    </wps:bodyPr>
                  </wps:wsp>
                </a:graphicData>
              </a:graphic>
            </wp:anchor>
          </w:drawing>
        </mc:Choice>
        <mc:Fallback>
          <w:pict>
            <v:rect w14:anchorId="41407EC8" id="Rectangle 1" o:spid="_x0000_s1026" style="position:absolute;margin-left:148pt;margin-top:-10.4pt;width:319.15pt;height:48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" stroked="f">
              <v:textbox inset="2.53958mm,1.2694mm,2.53958mm,1.2694mm">
                <w:txbxContent>
                  <w:p w14:paraId="0C03BB0B" w14:textId="77777777" w:rsidR="008079EF" w:rsidRPr="009F3C20" w:rsidRDefault="00000000">
                    <w:pPr>
                      <w:textDirection w:val="btLr"/>
                      <w:rPr>
                        <w:lang w:val="en-US"/>
                      </w:rPr>
                    </w:pPr>
                    <w:r w:rsidRPr="009F3C20">
                      <w:rPr>
                        <w:color w:val="808080"/>
                        <w:sz w:val="20"/>
                        <w:lang w:val="en-US"/>
                      </w:rPr>
                      <w:t>Project funded by: Erasmus+ / Key Action 2 - Cooperation for innovation and the exchange of good practices, Strategic Partnerships for school education (European Commission, EACEA)</w:t>
                    </w:r>
                  </w:p>
                </w:txbxContent>
              </v:textbox>
              <w10:wrap type="square"/>
            </v:rect>
          </w:pict>
        </mc:Fallback>
      </mc:AlternateContent>
    </w:r>
    <w:r>
      <w:rPr>
        <w:noProof/>
      </w:rPr>
      <w:drawing>
        <wp:anchor distT="0" distB="0" distL="114300" distR="114300" simplePos="0" relativeHeight="251659264" behindDoc="0" locked="0" layoutInCell="1" hidden="0" allowOverlap="1" wp14:anchorId="2F57F3C0" wp14:editId="5C2ED73A">
          <wp:simplePos x="0" y="0"/>
          <wp:positionH relativeFrom="column">
            <wp:posOffset>5</wp:posOffset>
          </wp:positionH>
          <wp:positionV relativeFrom="paragraph">
            <wp:posOffset>-285111</wp:posOffset>
          </wp:positionV>
          <wp:extent cx="1311910" cy="739140"/>
          <wp:effectExtent l="0" t="0" r="0" b="0"/>
          <wp:wrapSquare wrapText="bothSides" distT="0" distB="0" distL="114300" distR="114300"/>
          <wp:docPr id="15" name="image12.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12.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p>
  <w:p w14:paraId="5C4DE745" w14:textId="77777777" w:rsidR="008079EF" w:rsidRDefault="008079EF">
    <w:pPr>
      <w:widowControl/>
      <w:pBdr>
        <w:top w:val="nil"/>
        <w:left w:val="nil"/>
        <w:bottom w:val="nil"/>
        <w:right w:val="nil"/>
        <w:between w:val="nil"/>
      </w:pBdr>
      <w:tabs>
        <w:tab w:val="center" w:pos="4680"/>
        <w:tab w:val="right" w:pos="9360"/>
      </w:tabs>
      <w:rPr>
        <w:rFonts w:ascii="Calibri" w:eastAsia="Calibri" w:hAnsi="Calibri" w:cs="Calibri"/>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9EF"/>
    <w:rsid w:val="008079EF"/>
    <w:rsid w:val="009F3C20"/>
    <w:rsid w:val="00E87B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CBEFA"/>
  <w15:docId w15:val="{CB197B15-93C4-4843-9583-F248FE756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ahoma" w:hAnsi="Tahoma" w:cs="Tahoma"/>
        <w:sz w:val="22"/>
        <w:szCs w:val="22"/>
        <w:lang w:val="el"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hyperlink" Target="https://www.thoughtco.com/cubic-meters-to-liters-example-problem-609385" TargetMode="External"/><Relationship Id="rId3" Type="http://schemas.openxmlformats.org/officeDocument/2006/relationships/webSettings" Target="webSettings.xml"/><Relationship Id="rId21" Type="http://schemas.openxmlformats.org/officeDocument/2006/relationships/hyperlink" Target="https://www.skillsyouneed.com/num/volume.html"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hyperlink" Target="https://www.cuemath.com/learn/mathematics/arithmetic-length-area-volume-conversions/"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hyperlink" Target="https://www.cuemath.com/measurement/volume/" TargetMode="External"/><Relationship Id="rId29" Type="http://schemas.openxmlformats.org/officeDocument/2006/relationships/hyperlink" Target="http://passyworldofmathematics.com/converting-metric-units/" TargetMode="Externa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image" Target="media/image6.png"/><Relationship Id="rId24" Type="http://schemas.openxmlformats.org/officeDocument/2006/relationships/hyperlink" Target="https://www.nist.gov/pml/weights-and-measures/si-units-volume" TargetMode="External"/><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hyperlink" Target="https://wtmaths.com/volume_pyramid.html" TargetMode="External"/><Relationship Id="rId28" Type="http://schemas.openxmlformats.org/officeDocument/2006/relationships/hyperlink" Target="https://www.youtube.com/watch?v=JJN3qw8i31E" TargetMode="External"/><Relationship Id="rId10" Type="http://schemas.openxmlformats.org/officeDocument/2006/relationships/image" Target="media/image5.png"/><Relationship Id="rId19" Type="http://schemas.openxmlformats.org/officeDocument/2006/relationships/hyperlink" Target="https://www.cuemath.com/measurement/system-of-measurement/" TargetMode="External"/><Relationship Id="rId31"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yperlink" Target="https://helpingwithmath.com/calculate-the-volume/" TargetMode="External"/><Relationship Id="rId27" Type="http://schemas.openxmlformats.org/officeDocument/2006/relationships/hyperlink" Target="https://www.siyavula.com/read/maths/grade-7/surface-area-and-volume-of-objects/11-surface-area-and-volume-of-objects?id=toc-id-32"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14</Pages>
  <Words>1489</Words>
  <Characters>8493</Characters>
  <Application>Microsoft Office Word</Application>
  <DocSecurity>0</DocSecurity>
  <Lines>70</Lines>
  <Paragraphs>19</Paragraphs>
  <ScaleCrop>false</ScaleCrop>
  <Company/>
  <LinksUpToDate>false</LinksUpToDate>
  <CharactersWithSpaces>9963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Κωνσταντίνος Κόβας</cp:lastModifiedBy>
  <cp:revision>2</cp:revision>
  <dcterms:created xsi:type="dcterms:W3CDTF">2023-01-24T18:07:00Z</dcterms:created>
  <dcterms:modified xsi:type="dcterms:W3CDTF">2023-01-24T18:15:00Z</dcterms:modified>
</cp:coreProperties>
</file>