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2DFD7" w14:textId="488229D1" w:rsidR="00A8647C" w:rsidRPr="00EF632F" w:rsidRDefault="00A8647C" w:rsidP="00EF632F">
      <w:pPr>
        <w:pStyle w:val="Title"/>
        <w:spacing w:after="240"/>
        <w:jc w:val="center"/>
        <w:rPr>
          <w:rFonts w:ascii="Times New Roman" w:eastAsia="Times New Roman" w:hAnsi="Times New Roman" w:cs="Times New Roman"/>
          <w:sz w:val="24"/>
          <w:szCs w:val="24"/>
          <w:u w:val="single"/>
          <w:lang w:eastAsia="en-GB"/>
        </w:rPr>
      </w:pPr>
    </w:p>
    <w:p w14:paraId="78C21BFC" w14:textId="54FACB40" w:rsidR="00A8647C" w:rsidRPr="00EF632F" w:rsidRDefault="00A8647C" w:rsidP="00EF632F">
      <w:pPr>
        <w:pStyle w:val="Title"/>
        <w:spacing w:after="240"/>
        <w:jc w:val="center"/>
        <w:rPr>
          <w:rFonts w:ascii="Times New Roman" w:eastAsia="Times New Roman" w:hAnsi="Times New Roman" w:cs="Times New Roman"/>
          <w:sz w:val="24"/>
          <w:szCs w:val="24"/>
          <w:u w:val="single"/>
          <w:lang w:eastAsia="en-GB"/>
        </w:rPr>
      </w:pPr>
    </w:p>
    <w:p w14:paraId="34542C92" w14:textId="1C3E9A1C" w:rsidR="00EF632F" w:rsidRPr="00EF632F" w:rsidRDefault="00EF632F" w:rsidP="00EF632F">
      <w:pPr>
        <w:spacing w:after="240"/>
        <w:rPr>
          <w:rFonts w:ascii="Times New Roman" w:hAnsi="Times New Roman" w:cs="Times New Roman"/>
          <w:sz w:val="24"/>
          <w:szCs w:val="24"/>
          <w:lang w:eastAsia="en-GB"/>
        </w:rPr>
      </w:pPr>
    </w:p>
    <w:p w14:paraId="28AAD913" w14:textId="77777777" w:rsidR="00EF632F" w:rsidRPr="00EF632F" w:rsidRDefault="00EF632F" w:rsidP="00EF632F">
      <w:pPr>
        <w:spacing w:after="240"/>
        <w:rPr>
          <w:rFonts w:ascii="Times New Roman" w:hAnsi="Times New Roman" w:cs="Times New Roman"/>
          <w:sz w:val="24"/>
          <w:szCs w:val="24"/>
          <w:lang w:eastAsia="en-GB"/>
        </w:rPr>
      </w:pPr>
    </w:p>
    <w:p w14:paraId="49B88D6E" w14:textId="77777777" w:rsidR="00A8647C" w:rsidRPr="00EF632F" w:rsidRDefault="00A8647C" w:rsidP="00EF632F">
      <w:pPr>
        <w:pStyle w:val="Title"/>
        <w:spacing w:after="240"/>
        <w:jc w:val="center"/>
        <w:rPr>
          <w:rFonts w:ascii="Times New Roman" w:eastAsia="Times New Roman" w:hAnsi="Times New Roman" w:cs="Times New Roman"/>
          <w:sz w:val="24"/>
          <w:szCs w:val="24"/>
          <w:u w:val="single"/>
          <w:lang w:eastAsia="en-GB"/>
        </w:rPr>
      </w:pPr>
      <w:r w:rsidRPr="00EF632F">
        <w:rPr>
          <w:rFonts w:ascii="Times New Roman" w:hAnsi="Times New Roman" w:cs="Times New Roman"/>
          <w:noProof/>
          <w:color w:val="000000"/>
          <w:sz w:val="24"/>
          <w:szCs w:val="24"/>
          <w:bdr w:val="none" w:sz="0" w:space="0" w:color="auto" w:frame="1"/>
          <w:lang w:val="en-US"/>
        </w:rPr>
        <w:drawing>
          <wp:inline distT="0" distB="0" distL="0" distR="0" wp14:anchorId="5EE2D15E" wp14:editId="3E86F57D">
            <wp:extent cx="2705100" cy="2019300"/>
            <wp:effectExtent l="0" t="0" r="0" b="0"/>
            <wp:docPr id="3" name="Picture 3" descr="https://lh3.googleusercontent.com/UejyOEctYmAhd9JRM4qMQY1TYV0VUMqFie0TJSvnMiUe5DLsDcSCxjQ-2q8Y4irxSJMNPODVFruozI8TFuLzPutD5zsWhn7Odyqb-yOGNyDcEyt1_yEByXe3-HBNSljSuy78Fgg0bAHNmxh-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lh3.googleusercontent.com/UejyOEctYmAhd9JRM4qMQY1TYV0VUMqFie0TJSvnMiUe5DLsDcSCxjQ-2q8Y4irxSJMNPODVFruozI8TFuLzPutD5zsWhn7Odyqb-yOGNyDcEyt1_yEByXe3-HBNSljSuy78Fgg0bAHNmxh-n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48168A9B" w14:textId="2CD92812" w:rsidR="001A47B9" w:rsidRPr="002253CD" w:rsidRDefault="00996061" w:rsidP="00EF632F">
      <w:pPr>
        <w:pStyle w:val="Title"/>
        <w:spacing w:after="240"/>
        <w:jc w:val="center"/>
        <w:rPr>
          <w:rFonts w:ascii="Times New Roman" w:eastAsia="Times New Roman" w:hAnsi="Times New Roman" w:cs="Times New Roman"/>
          <w:b/>
          <w:bCs/>
          <w:sz w:val="48"/>
          <w:szCs w:val="48"/>
          <w:lang w:val="es-ES" w:eastAsia="en-GB"/>
        </w:rPr>
      </w:pPr>
      <w:r w:rsidRPr="00996061">
        <w:rPr>
          <w:b/>
          <w:bCs/>
          <w:sz w:val="48"/>
          <w:szCs w:val="48"/>
          <w:lang w:val="el" w:eastAsia="en-GB"/>
        </w:rPr>
        <w:t>Πώς συγκρίνονται τα κλάσματα;</w:t>
      </w:r>
    </w:p>
    <w:p w14:paraId="0790BE25" w14:textId="56DB52DA" w:rsidR="00EF632F" w:rsidRPr="002253CD" w:rsidRDefault="00EF632F" w:rsidP="00EF632F">
      <w:pPr>
        <w:spacing w:after="240"/>
        <w:rPr>
          <w:rFonts w:ascii="Times New Roman" w:hAnsi="Times New Roman" w:cs="Times New Roman"/>
          <w:sz w:val="24"/>
          <w:szCs w:val="24"/>
          <w:lang w:val="es-ES" w:eastAsia="en-GB"/>
        </w:rPr>
      </w:pPr>
    </w:p>
    <w:p w14:paraId="370664FD" w14:textId="0B5D180D" w:rsidR="00EF632F" w:rsidRPr="002253CD" w:rsidRDefault="00EF632F" w:rsidP="00EF632F">
      <w:pPr>
        <w:spacing w:after="240"/>
        <w:rPr>
          <w:rFonts w:ascii="Times New Roman" w:hAnsi="Times New Roman" w:cs="Times New Roman"/>
          <w:sz w:val="24"/>
          <w:szCs w:val="24"/>
          <w:lang w:val="es-ES" w:eastAsia="en-GB"/>
        </w:rPr>
      </w:pPr>
    </w:p>
    <w:p w14:paraId="255C1F54" w14:textId="5A2AAC9D" w:rsidR="00EF632F" w:rsidRPr="002253CD" w:rsidRDefault="00EF632F" w:rsidP="00EF632F">
      <w:pPr>
        <w:spacing w:after="240"/>
        <w:rPr>
          <w:rFonts w:ascii="Times New Roman" w:hAnsi="Times New Roman" w:cs="Times New Roman"/>
          <w:sz w:val="24"/>
          <w:szCs w:val="24"/>
          <w:lang w:val="es-ES" w:eastAsia="en-GB"/>
        </w:rPr>
      </w:pPr>
    </w:p>
    <w:p w14:paraId="322CDE60" w14:textId="7E5BCC75" w:rsidR="00EF632F" w:rsidRPr="002253CD" w:rsidRDefault="00EF632F" w:rsidP="00EF632F">
      <w:pPr>
        <w:spacing w:after="240"/>
        <w:rPr>
          <w:rFonts w:ascii="Times New Roman" w:hAnsi="Times New Roman" w:cs="Times New Roman"/>
          <w:sz w:val="24"/>
          <w:szCs w:val="24"/>
          <w:lang w:val="es-ES" w:eastAsia="en-GB"/>
        </w:rPr>
      </w:pPr>
    </w:p>
    <w:p w14:paraId="22BF9E90" w14:textId="2C32D01B" w:rsidR="00EF632F" w:rsidRPr="002253CD" w:rsidRDefault="00EF632F" w:rsidP="00EF632F">
      <w:pPr>
        <w:spacing w:after="240"/>
        <w:rPr>
          <w:rFonts w:ascii="Times New Roman" w:hAnsi="Times New Roman" w:cs="Times New Roman"/>
          <w:sz w:val="24"/>
          <w:szCs w:val="24"/>
          <w:lang w:val="es-ES" w:eastAsia="en-GB"/>
        </w:rPr>
      </w:pPr>
    </w:p>
    <w:p w14:paraId="346674D3" w14:textId="599C9466" w:rsidR="00EF632F" w:rsidRPr="002253CD" w:rsidRDefault="00EF632F" w:rsidP="00EF632F">
      <w:pPr>
        <w:spacing w:after="240"/>
        <w:rPr>
          <w:rFonts w:ascii="Times New Roman" w:hAnsi="Times New Roman" w:cs="Times New Roman"/>
          <w:sz w:val="24"/>
          <w:szCs w:val="24"/>
          <w:lang w:val="es-ES" w:eastAsia="en-GB"/>
        </w:rPr>
      </w:pPr>
    </w:p>
    <w:p w14:paraId="66F5ED69" w14:textId="03A1C59E" w:rsidR="00EF632F" w:rsidRPr="002253CD" w:rsidRDefault="00EF632F" w:rsidP="00EF632F">
      <w:pPr>
        <w:spacing w:after="240"/>
        <w:rPr>
          <w:rFonts w:ascii="Times New Roman" w:hAnsi="Times New Roman" w:cs="Times New Roman"/>
          <w:sz w:val="24"/>
          <w:szCs w:val="24"/>
          <w:lang w:val="es-ES" w:eastAsia="en-GB"/>
        </w:rPr>
      </w:pPr>
    </w:p>
    <w:p w14:paraId="7026E429" w14:textId="1F0BE7B7" w:rsidR="00EF632F" w:rsidRPr="002253CD" w:rsidRDefault="00EF632F" w:rsidP="00EF632F">
      <w:pPr>
        <w:spacing w:after="240"/>
        <w:rPr>
          <w:rFonts w:ascii="Times New Roman" w:hAnsi="Times New Roman" w:cs="Times New Roman"/>
          <w:sz w:val="24"/>
          <w:szCs w:val="24"/>
          <w:lang w:val="es-ES" w:eastAsia="en-GB"/>
        </w:rPr>
      </w:pPr>
    </w:p>
    <w:p w14:paraId="26C523D6" w14:textId="73FC7FBD" w:rsidR="00EF632F" w:rsidRPr="002253CD" w:rsidRDefault="00EF632F" w:rsidP="00EF632F">
      <w:pPr>
        <w:spacing w:after="240"/>
        <w:rPr>
          <w:rFonts w:ascii="Times New Roman" w:hAnsi="Times New Roman" w:cs="Times New Roman"/>
          <w:sz w:val="24"/>
          <w:szCs w:val="24"/>
          <w:lang w:val="es-ES" w:eastAsia="en-GB"/>
        </w:rPr>
      </w:pPr>
    </w:p>
    <w:p w14:paraId="38BD5BF0" w14:textId="537CDDC7" w:rsidR="00EF632F" w:rsidRPr="002253CD" w:rsidRDefault="00EF632F" w:rsidP="00EF632F">
      <w:pPr>
        <w:spacing w:after="240"/>
        <w:rPr>
          <w:rFonts w:ascii="Times New Roman" w:hAnsi="Times New Roman" w:cs="Times New Roman"/>
          <w:sz w:val="24"/>
          <w:szCs w:val="24"/>
          <w:lang w:val="es-ES" w:eastAsia="en-GB"/>
        </w:rPr>
      </w:pPr>
    </w:p>
    <w:p w14:paraId="78550217" w14:textId="703E34A6" w:rsidR="00EF632F" w:rsidRPr="002253CD" w:rsidRDefault="00EF632F" w:rsidP="00EF632F">
      <w:pPr>
        <w:spacing w:after="240"/>
        <w:rPr>
          <w:rFonts w:ascii="Times New Roman" w:hAnsi="Times New Roman" w:cs="Times New Roman"/>
          <w:sz w:val="24"/>
          <w:szCs w:val="24"/>
          <w:lang w:val="es-ES" w:eastAsia="en-GB"/>
        </w:rPr>
      </w:pPr>
    </w:p>
    <w:p w14:paraId="1D76ADBB" w14:textId="6CF3A849" w:rsidR="00EF632F" w:rsidRPr="002253CD" w:rsidRDefault="00EF632F" w:rsidP="00EF632F">
      <w:pPr>
        <w:spacing w:after="240"/>
        <w:rPr>
          <w:rFonts w:ascii="Times New Roman" w:hAnsi="Times New Roman" w:cs="Times New Roman"/>
          <w:sz w:val="24"/>
          <w:szCs w:val="24"/>
          <w:lang w:val="es-ES" w:eastAsia="en-GB"/>
        </w:rPr>
      </w:pPr>
    </w:p>
    <w:p w14:paraId="5A8BF20D" w14:textId="45D1CE8A" w:rsidR="00EF632F" w:rsidRPr="002253CD" w:rsidRDefault="00EF632F" w:rsidP="00EF632F">
      <w:pPr>
        <w:spacing w:after="240"/>
        <w:rPr>
          <w:rFonts w:ascii="Times New Roman" w:hAnsi="Times New Roman" w:cs="Times New Roman"/>
          <w:sz w:val="24"/>
          <w:szCs w:val="24"/>
          <w:lang w:val="es-ES" w:eastAsia="en-GB"/>
        </w:rPr>
      </w:pPr>
    </w:p>
    <w:p w14:paraId="46E28B09" w14:textId="29AF7B7C" w:rsidR="00EF632F" w:rsidRPr="002253CD" w:rsidRDefault="00C9285A" w:rsidP="00EF632F">
      <w:pPr>
        <w:spacing w:after="240"/>
        <w:rPr>
          <w:rFonts w:ascii="Times New Roman" w:hAnsi="Times New Roman" w:cs="Times New Roman"/>
          <w:sz w:val="24"/>
          <w:szCs w:val="24"/>
          <w:lang w:val="es-ES"/>
        </w:rPr>
      </w:pPr>
      <w:r w:rsidRPr="00C9285A">
        <w:rPr>
          <w:sz w:val="24"/>
          <w:szCs w:val="24"/>
          <w:lang w:val="el"/>
        </w:rPr>
        <w:t>Βαθμός σχολείου: Κ7/Κ8</w:t>
      </w:r>
    </w:p>
    <w:p w14:paraId="7712BE9C" w14:textId="2527544B" w:rsidR="00EF632F" w:rsidRPr="002253CD" w:rsidRDefault="00EF632F" w:rsidP="00EF632F">
      <w:pPr>
        <w:spacing w:after="240"/>
        <w:rPr>
          <w:rFonts w:ascii="Times New Roman" w:hAnsi="Times New Roman" w:cs="Times New Roman"/>
          <w:sz w:val="24"/>
          <w:szCs w:val="24"/>
          <w:lang w:val="es-ES" w:eastAsia="en-GB"/>
        </w:rPr>
      </w:pPr>
    </w:p>
    <w:sdt>
      <w:sdtPr>
        <w:rPr>
          <w:rFonts w:ascii="Times New Roman" w:eastAsiaTheme="minorHAnsi" w:hAnsi="Times New Roman" w:cs="Times New Roman"/>
          <w:color w:val="auto"/>
          <w:sz w:val="24"/>
          <w:szCs w:val="24"/>
          <w:lang w:val="en-GB"/>
        </w:rPr>
        <w:id w:val="-821505138"/>
        <w:docPartObj>
          <w:docPartGallery w:val="Table of Contents"/>
          <w:docPartUnique/>
        </w:docPartObj>
      </w:sdtPr>
      <w:sdtEndPr>
        <w:rPr>
          <w:b/>
          <w:bCs/>
          <w:noProof/>
        </w:rPr>
      </w:sdtEndPr>
      <w:sdtContent>
        <w:p w14:paraId="651AFA4C" w14:textId="614A3010" w:rsidR="00EF632F" w:rsidRPr="00EF632F" w:rsidRDefault="00DB6354" w:rsidP="00EF632F">
          <w:pPr>
            <w:pStyle w:val="TOCHeading"/>
            <w:spacing w:after="240"/>
            <w:rPr>
              <w:rFonts w:ascii="Times New Roman" w:hAnsi="Times New Roman" w:cs="Times New Roman"/>
              <w:b/>
              <w:bCs/>
              <w:color w:val="auto"/>
              <w:sz w:val="36"/>
              <w:szCs w:val="36"/>
            </w:rPr>
          </w:pPr>
          <w:r>
            <w:rPr>
              <w:b/>
              <w:bCs/>
              <w:color w:val="auto"/>
              <w:sz w:val="36"/>
              <w:szCs w:val="36"/>
              <w:lang w:val="el"/>
            </w:rPr>
            <w:t>Περιεχόμενο</w:t>
          </w:r>
        </w:p>
        <w:p w14:paraId="365974C3" w14:textId="68F8DBC7" w:rsidR="00866B6E" w:rsidRPr="00321B97" w:rsidRDefault="00EF632F">
          <w:pPr>
            <w:pStyle w:val="TOC3"/>
            <w:tabs>
              <w:tab w:val="right" w:leader="dot" w:pos="9016"/>
            </w:tabs>
            <w:rPr>
              <w:rFonts w:eastAsiaTheme="minorEastAsia"/>
              <w:noProof/>
              <w:lang w:val="en-US"/>
            </w:rPr>
          </w:pPr>
          <w:r w:rsidRPr="00321B97">
            <w:rPr>
              <w:sz w:val="24"/>
              <w:szCs w:val="24"/>
              <w:lang w:val="el"/>
            </w:rPr>
            <w:fldChar w:fldCharType="begin"/>
          </w:r>
          <w:r w:rsidRPr="00321B97">
            <w:rPr>
              <w:sz w:val="24"/>
              <w:szCs w:val="24"/>
              <w:lang w:val="el"/>
            </w:rPr>
            <w:instrText xml:space="preserve"> TOC \o "1-3" \h \z \u </w:instrText>
          </w:r>
          <w:r w:rsidRPr="00321B97">
            <w:rPr>
              <w:sz w:val="24"/>
              <w:szCs w:val="24"/>
              <w:lang w:val="el"/>
            </w:rPr>
            <w:fldChar w:fldCharType="separate"/>
          </w:r>
          <w:hyperlink w:anchor="_Toc125560388" w:history="1">
            <w:r w:rsidR="00866B6E" w:rsidRPr="00321B97">
              <w:rPr>
                <w:rStyle w:val="Hyperlink"/>
                <w:noProof/>
                <w:lang w:val="el"/>
              </w:rPr>
              <w:t xml:space="preserve">Πώς συγκρίνονται τα θετικά κλάσματα; </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_Toc125560388 \h </w:instrText>
            </w:r>
            <w:r w:rsidR="00866B6E" w:rsidRPr="00321B97">
              <w:rPr>
                <w:noProof/>
                <w:webHidden/>
                <w:lang w:val="el"/>
              </w:rPr>
            </w:r>
            <w:r w:rsidR="00000000">
              <w:rPr>
                <w:noProof/>
                <w:webHidden/>
                <w:lang w:val="el"/>
              </w:rPr>
              <w:fldChar w:fldCharType="separate"/>
            </w:r>
            <w:r w:rsidR="00866B6E" w:rsidRPr="00321B97">
              <w:rPr>
                <w:noProof/>
                <w:webHidden/>
                <w:lang w:val="el"/>
              </w:rPr>
              <w:fldChar w:fldCharType="end"/>
            </w:r>
          </w:hyperlink>
          <w:hyperlink w:anchor="_Toc125560388" w:history="1">
            <w:r w:rsidR="00866B6E" w:rsidRPr="00321B97">
              <w:rPr>
                <w:rStyle w:val="Hyperlink"/>
                <w:noProof/>
                <w:lang w:val="el"/>
              </w:rPr>
              <w:t>3</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_Toc125560388 \h </w:instrText>
            </w:r>
            <w:r w:rsidR="00866B6E" w:rsidRPr="00321B97">
              <w:rPr>
                <w:noProof/>
                <w:webHidden/>
                <w:lang w:val="el"/>
              </w:rPr>
            </w:r>
            <w:r w:rsidR="00000000">
              <w:rPr>
                <w:noProof/>
                <w:webHidden/>
                <w:lang w:val="el"/>
              </w:rPr>
              <w:fldChar w:fldCharType="separate"/>
            </w:r>
            <w:r w:rsidR="00866B6E" w:rsidRPr="00321B97">
              <w:rPr>
                <w:noProof/>
                <w:webHidden/>
                <w:lang w:val="el"/>
              </w:rPr>
              <w:fldChar w:fldCharType="end"/>
            </w:r>
          </w:hyperlink>
        </w:p>
        <w:p w14:paraId="20E12898" w14:textId="024615B1" w:rsidR="00866B6E" w:rsidRPr="00321B97" w:rsidRDefault="00000000">
          <w:pPr>
            <w:pStyle w:val="TOC3"/>
            <w:tabs>
              <w:tab w:val="right" w:leader="dot" w:pos="9016"/>
            </w:tabs>
            <w:rPr>
              <w:rFonts w:eastAsiaTheme="minorEastAsia"/>
              <w:noProof/>
              <w:lang w:val="en-US"/>
            </w:rPr>
          </w:pPr>
          <w:hyperlink w:anchor="_Toc125560389" w:history="1">
            <w:r w:rsidR="00866B6E" w:rsidRPr="00321B97">
              <w:rPr>
                <w:rStyle w:val="Hyperlink"/>
                <w:noProof/>
                <w:lang w:val="el"/>
              </w:rPr>
              <w:t xml:space="preserve">Πώς συγκρίνονται τα αρνητικά κλάσματα; </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_Toc125560389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89" w:history="1">
            <w:r w:rsidR="00866B6E" w:rsidRPr="00321B97">
              <w:rPr>
                <w:rStyle w:val="Hyperlink"/>
                <w:noProof/>
                <w:lang w:val="el"/>
              </w:rPr>
              <w:t>4</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_Toc125560389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78DF1B31" w14:textId="38EBAD9D" w:rsidR="00866B6E" w:rsidRPr="00321B97" w:rsidRDefault="00000000">
          <w:pPr>
            <w:pStyle w:val="TOC3"/>
            <w:tabs>
              <w:tab w:val="right" w:leader="dot" w:pos="9016"/>
            </w:tabs>
            <w:rPr>
              <w:rFonts w:eastAsiaTheme="minorEastAsia"/>
              <w:noProof/>
              <w:lang w:val="en-US"/>
            </w:rPr>
          </w:pPr>
          <w:hyperlink w:anchor="_Toc125560390" w:history="1">
            <w:r w:rsidR="00866B6E" w:rsidRPr="00321B97">
              <w:rPr>
                <w:rStyle w:val="Hyperlink"/>
                <w:noProof/>
                <w:lang w:val="el"/>
              </w:rPr>
              <w:t>Ενίσχυση και απλοποίηση κλάσματος</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0" w:history="1">
            <w:r w:rsidR="00866B6E" w:rsidRPr="00321B97">
              <w:rPr>
                <w:rStyle w:val="Hyperlink"/>
                <w:noProof/>
                <w:lang w:val="el"/>
              </w:rPr>
              <w:t>4</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22232E0C" w14:textId="494E4671" w:rsidR="00866B6E" w:rsidRPr="00321B97" w:rsidRDefault="00000000">
          <w:pPr>
            <w:pStyle w:val="TOC3"/>
            <w:tabs>
              <w:tab w:val="right" w:leader="dot" w:pos="9016"/>
            </w:tabs>
            <w:rPr>
              <w:rFonts w:eastAsiaTheme="minorEastAsia"/>
              <w:noProof/>
              <w:lang w:val="en-US"/>
            </w:rPr>
          </w:pPr>
          <w:hyperlink w:anchor="_Toc125560391" w:history="1">
            <w:r w:rsidR="00866B6E" w:rsidRPr="00321B97">
              <w:rPr>
                <w:rStyle w:val="Hyperlink"/>
                <w:noProof/>
                <w:lang w:val="el"/>
              </w:rPr>
              <w:t xml:space="preserve">Ποια κλάσματα μπορούν να απλοποιηθούν; Μη αναστρέψιμα κλάσματα. </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_Toc125560391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1" w:history="1">
            <w:r w:rsidR="00866B6E" w:rsidRPr="00321B97">
              <w:rPr>
                <w:rStyle w:val="Hyperlink"/>
                <w:noProof/>
                <w:lang w:val="el"/>
              </w:rPr>
              <w:t>5</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_Toc125560391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3AAA56F4" w14:textId="71EEA047" w:rsidR="00866B6E" w:rsidRPr="00321B97" w:rsidRDefault="00000000">
          <w:pPr>
            <w:pStyle w:val="TOC3"/>
            <w:tabs>
              <w:tab w:val="right" w:leader="dot" w:pos="9016"/>
            </w:tabs>
            <w:rPr>
              <w:rFonts w:eastAsiaTheme="minorEastAsia"/>
              <w:noProof/>
              <w:lang w:val="en-US"/>
            </w:rPr>
          </w:pPr>
          <w:hyperlink w:anchor="_Toc125560392" w:history="1">
            <w:r w:rsidR="00866B6E" w:rsidRPr="00321B97">
              <w:rPr>
                <w:rStyle w:val="Hyperlink"/>
                <w:noProof/>
                <w:lang w:val="el"/>
              </w:rPr>
              <w:t xml:space="preserve">Γιατί απλοποιούμε ένα κλάσμα; </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_Toc125560392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2" w:history="1">
            <w:r w:rsidR="00866B6E" w:rsidRPr="00321B97">
              <w:rPr>
                <w:rStyle w:val="Hyperlink"/>
                <w:noProof/>
                <w:lang w:val="el"/>
              </w:rPr>
              <w:t>6</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_Toc125560392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33D6AB41" w14:textId="17B189A6" w:rsidR="00866B6E" w:rsidRPr="00321B97" w:rsidRDefault="00000000">
          <w:pPr>
            <w:pStyle w:val="TOC2"/>
            <w:tabs>
              <w:tab w:val="right" w:leader="dot" w:pos="9016"/>
            </w:tabs>
            <w:rPr>
              <w:rFonts w:eastAsiaTheme="minorEastAsia"/>
              <w:noProof/>
              <w:lang w:val="en-US"/>
            </w:rPr>
          </w:pPr>
          <w:hyperlink w:anchor="_Toc125560393" w:history="1">
            <w:r w:rsidR="00866B6E" w:rsidRPr="00321B97">
              <w:rPr>
                <w:rStyle w:val="Hyperlink"/>
                <w:noProof/>
                <w:lang w:val="el"/>
              </w:rPr>
              <w:t xml:space="preserve">Πώς συγκρίνονται δύο κλάσματα; </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_Toc125560393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3" w:history="1">
            <w:r w:rsidR="00866B6E" w:rsidRPr="00321B97">
              <w:rPr>
                <w:rStyle w:val="Hyperlink"/>
                <w:noProof/>
                <w:lang w:val="el"/>
              </w:rPr>
              <w:t>7</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_Toc125560393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4D74A392" w14:textId="6F467A1B" w:rsidR="00866B6E" w:rsidRPr="00321B97" w:rsidRDefault="00000000">
          <w:pPr>
            <w:pStyle w:val="TOC3"/>
            <w:tabs>
              <w:tab w:val="right" w:leader="dot" w:pos="9016"/>
            </w:tabs>
            <w:rPr>
              <w:rFonts w:eastAsiaTheme="minorEastAsia"/>
              <w:noProof/>
              <w:lang w:val="en-US"/>
            </w:rPr>
          </w:pPr>
          <w:hyperlink w:anchor="_Toc125560394" w:history="1">
            <w:r w:rsidR="00866B6E" w:rsidRPr="00321B97">
              <w:rPr>
                <w:rStyle w:val="Hyperlink"/>
                <w:noProof/>
                <w:lang w:val="el"/>
              </w:rPr>
              <w:t>1. Κλάσματα διαφορετικού σημείου</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_Toc125560394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4" w:history="1">
            <w:r w:rsidR="00866B6E" w:rsidRPr="00321B97">
              <w:rPr>
                <w:rStyle w:val="Hyperlink"/>
                <w:noProof/>
                <w:lang w:val="el"/>
              </w:rPr>
              <w:t>7</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_Toc125560394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0EB3F268" w14:textId="6DF371F0" w:rsidR="00866B6E" w:rsidRPr="00321B97" w:rsidRDefault="00000000">
          <w:pPr>
            <w:pStyle w:val="TOC3"/>
            <w:tabs>
              <w:tab w:val="right" w:leader="dot" w:pos="9016"/>
            </w:tabs>
            <w:rPr>
              <w:rFonts w:eastAsiaTheme="minorEastAsia"/>
              <w:noProof/>
              <w:lang w:val="en-US"/>
            </w:rPr>
          </w:pPr>
          <w:hyperlink w:anchor="_Toc125560395" w:history="1">
            <w:r w:rsidR="00866B6E" w:rsidRPr="00321B97">
              <w:rPr>
                <w:rStyle w:val="Hyperlink"/>
                <w:noProof/>
                <w:lang w:val="el"/>
              </w:rPr>
              <w:t>2. Ένα κλάσμα είναι υπομονάδα, ένα άλλο είναι υπερμονάδα</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_Toc125560395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5" w:history="1">
            <w:r w:rsidR="00866B6E" w:rsidRPr="00321B97">
              <w:rPr>
                <w:rStyle w:val="Hyperlink"/>
                <w:noProof/>
                <w:lang w:val="el"/>
              </w:rPr>
              <w:t>7</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_Toc125560395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28673582" w14:textId="62578317" w:rsidR="00866B6E" w:rsidRPr="00321B97" w:rsidRDefault="00000000">
          <w:pPr>
            <w:pStyle w:val="TOC3"/>
            <w:tabs>
              <w:tab w:val="right" w:leader="dot" w:pos="9016"/>
            </w:tabs>
            <w:rPr>
              <w:rFonts w:eastAsiaTheme="minorEastAsia"/>
              <w:noProof/>
              <w:lang w:val="en-US"/>
            </w:rPr>
          </w:pPr>
          <w:hyperlink w:anchor="_Toc125560396" w:history="1">
            <w:r w:rsidR="00866B6E" w:rsidRPr="00321B97">
              <w:rPr>
                <w:rStyle w:val="Hyperlink"/>
                <w:noProof/>
                <w:lang w:val="el"/>
              </w:rPr>
              <w:t>3. Κλάσματα με ίσους αριθμητές αλλά και με ίσους παρονομαστές</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_Toc125560396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6" w:history="1">
            <w:r w:rsidR="00866B6E" w:rsidRPr="00321B97">
              <w:rPr>
                <w:rStyle w:val="Hyperlink"/>
                <w:noProof/>
                <w:lang w:val="el"/>
              </w:rPr>
              <w:t>7</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_Toc125560396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1A7C78C5" w14:textId="374FF29E" w:rsidR="00866B6E" w:rsidRPr="00321B97" w:rsidRDefault="00000000">
          <w:pPr>
            <w:pStyle w:val="TOC3"/>
            <w:tabs>
              <w:tab w:val="right" w:leader="dot" w:pos="9016"/>
            </w:tabs>
            <w:rPr>
              <w:rFonts w:eastAsiaTheme="minorEastAsia"/>
              <w:noProof/>
              <w:lang w:val="en-US"/>
            </w:rPr>
          </w:pPr>
          <w:hyperlink w:anchor="_Toc125560397" w:history="1">
            <w:r w:rsidR="00866B6E" w:rsidRPr="00321B97">
              <w:rPr>
                <w:rStyle w:val="Hyperlink"/>
                <w:noProof/>
                <w:lang w:val="el"/>
              </w:rPr>
              <w:t>4. Κλάσματα με διαφορετικούς αριθμητές αλλά ίσους παρονομαστές</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_Toc125560397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7" w:history="1">
            <w:r w:rsidR="00866B6E" w:rsidRPr="00321B97">
              <w:rPr>
                <w:rStyle w:val="Hyperlink"/>
                <w:noProof/>
                <w:lang w:val="el"/>
              </w:rPr>
              <w:t>7</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_Toc125560397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3431EE6A" w14:textId="3A322AF6" w:rsidR="00866B6E" w:rsidRPr="00321B97" w:rsidRDefault="00000000">
          <w:pPr>
            <w:pStyle w:val="TOC3"/>
            <w:tabs>
              <w:tab w:val="right" w:leader="dot" w:pos="9016"/>
            </w:tabs>
            <w:rPr>
              <w:rFonts w:eastAsiaTheme="minorEastAsia"/>
              <w:noProof/>
              <w:lang w:val="en-US"/>
            </w:rPr>
          </w:pPr>
          <w:hyperlink w:anchor="_Toc125560398" w:history="1">
            <w:r w:rsidR="00866B6E" w:rsidRPr="00321B97">
              <w:rPr>
                <w:rStyle w:val="Hyperlink"/>
                <w:noProof/>
                <w:lang w:val="el"/>
              </w:rPr>
              <w:t>5. Κλάσματα με διαφορετικούς παρονομαστές αλλά ίσους αριθμητές</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_Toc125560398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8" w:history="1">
            <w:r w:rsidR="00866B6E" w:rsidRPr="00321B97">
              <w:rPr>
                <w:rStyle w:val="Hyperlink"/>
                <w:noProof/>
                <w:lang w:val="el"/>
              </w:rPr>
              <w:t>8</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_Toc125560398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7A9431F8" w14:textId="5A86D05F" w:rsidR="00866B6E" w:rsidRPr="00321B97" w:rsidRDefault="00000000">
          <w:pPr>
            <w:pStyle w:val="TOC3"/>
            <w:tabs>
              <w:tab w:val="right" w:leader="dot" w:pos="9016"/>
            </w:tabs>
            <w:rPr>
              <w:rFonts w:eastAsiaTheme="minorEastAsia"/>
              <w:noProof/>
              <w:lang w:val="en-US"/>
            </w:rPr>
          </w:pPr>
          <w:hyperlink w:anchor="_Toc125560399" w:history="1">
            <w:r w:rsidR="00866B6E" w:rsidRPr="00321B97">
              <w:rPr>
                <w:rStyle w:val="Hyperlink"/>
                <w:noProof/>
                <w:lang w:val="el"/>
              </w:rPr>
              <w:t>6. Κλάσματα με διαφορετικούς παρονομαστές και αριθμητές</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_Toc125560399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399" w:history="1">
            <w:r w:rsidR="00866B6E" w:rsidRPr="00321B97">
              <w:rPr>
                <w:rStyle w:val="Hyperlink"/>
                <w:noProof/>
                <w:lang w:val="el"/>
              </w:rPr>
              <w:t>8</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_Toc125560399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224DF2A7" w14:textId="3CCB39BC" w:rsidR="00866B6E" w:rsidRPr="00321B97" w:rsidRDefault="00000000">
          <w:pPr>
            <w:pStyle w:val="TOC3"/>
            <w:tabs>
              <w:tab w:val="right" w:leader="dot" w:pos="9016"/>
            </w:tabs>
            <w:rPr>
              <w:rFonts w:eastAsiaTheme="minorEastAsia"/>
              <w:noProof/>
              <w:lang w:val="en-US"/>
            </w:rPr>
          </w:pPr>
          <w:hyperlink w:anchor="_Toc125560400" w:history="1">
            <w:r w:rsidR="00866B6E" w:rsidRPr="00321B97">
              <w:rPr>
                <w:rStyle w:val="Hyperlink"/>
                <w:i/>
                <w:iCs/>
                <w:noProof/>
                <w:lang w:val="el"/>
              </w:rPr>
              <w:t>Παράδειγμα</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0" w:history="1">
            <w:r w:rsidR="00866B6E" w:rsidRPr="00321B97">
              <w:rPr>
                <w:rStyle w:val="Hyperlink"/>
                <w:i/>
                <w:iCs/>
                <w:noProof/>
                <w:lang w:val="el"/>
              </w:rPr>
              <w:t xml:space="preserve">, συγκρίνετε δύο κλάσματα υπομονάδων του ίδιου σημείου, με διαφορετικούς παρονομαστές και αριθμητές, με επεξηγήσεις: </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0" w:history="1">
            <w:r w:rsidR="00866B6E" w:rsidRPr="00321B97">
              <w:rPr>
                <w:rStyle w:val="Hyperlink"/>
                <w:i/>
                <w:iCs/>
                <w:noProof/>
                <w:lang w:val="el"/>
              </w:rPr>
              <w:t>16</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0" w:history="1">
            <w:r w:rsidR="00866B6E" w:rsidRPr="00321B97">
              <w:rPr>
                <w:rStyle w:val="Hyperlink"/>
                <w:i/>
                <w:iCs/>
                <w:noProof/>
                <w:lang w:val="el"/>
              </w:rPr>
              <w:t>/</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0" w:history="1">
            <w:r w:rsidR="00866B6E" w:rsidRPr="00321B97">
              <w:rPr>
                <w:rStyle w:val="Hyperlink"/>
                <w:i/>
                <w:iCs/>
                <w:noProof/>
                <w:lang w:val="el"/>
              </w:rPr>
              <w:t>24</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0" w:history="1">
            <w:r w:rsidR="00866B6E" w:rsidRPr="00321B97">
              <w:rPr>
                <w:rStyle w:val="Hyperlink"/>
                <w:i/>
                <w:iCs/>
                <w:noProof/>
                <w:lang w:val="el"/>
              </w:rPr>
              <w:t xml:space="preserve"> έναντι </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0" w:history="1">
            <w:r w:rsidR="00866B6E" w:rsidRPr="00321B97">
              <w:rPr>
                <w:rStyle w:val="Hyperlink"/>
                <w:i/>
                <w:iCs/>
                <w:noProof/>
                <w:lang w:val="el"/>
              </w:rPr>
              <w:t>45</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0" w:history="1">
            <w:r w:rsidR="00866B6E" w:rsidRPr="00321B97">
              <w:rPr>
                <w:rStyle w:val="Hyperlink"/>
                <w:i/>
                <w:iCs/>
                <w:noProof/>
                <w:lang w:val="el"/>
              </w:rPr>
              <w:t>/</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0" w:history="1">
            <w:r w:rsidR="00866B6E" w:rsidRPr="00321B97">
              <w:rPr>
                <w:rStyle w:val="Hyperlink"/>
                <w:i/>
                <w:iCs/>
                <w:noProof/>
                <w:lang w:val="el"/>
              </w:rPr>
              <w:t>75</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0" w:history="1">
            <w:r w:rsidR="00866B6E" w:rsidRPr="00321B97">
              <w:rPr>
                <w:rStyle w:val="Hyperlink"/>
                <w:i/>
                <w:iCs/>
                <w:noProof/>
                <w:lang w:val="el"/>
              </w:rPr>
              <w:t>9</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_Toc125560400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2362B860" w14:textId="7B8B0583" w:rsidR="00866B6E" w:rsidRPr="00321B97" w:rsidRDefault="00000000">
          <w:pPr>
            <w:pStyle w:val="TOC2"/>
            <w:tabs>
              <w:tab w:val="right" w:leader="dot" w:pos="9016"/>
            </w:tabs>
            <w:rPr>
              <w:rFonts w:eastAsiaTheme="minorEastAsia"/>
              <w:noProof/>
              <w:lang w:val="en-US"/>
            </w:rPr>
          </w:pPr>
          <w:hyperlink w:anchor="_Toc125560401" w:history="1">
            <w:r w:rsidR="00866B6E" w:rsidRPr="00321B97">
              <w:rPr>
                <w:rStyle w:val="Hyperlink"/>
                <w:noProof/>
                <w:lang w:val="el"/>
              </w:rPr>
              <w:t>Θεωρία: Ταξινόμηση πολλαπλών συνήθων κλασμάτων</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_Toc125560401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1" w:history="1">
            <w:r w:rsidR="00866B6E" w:rsidRPr="00321B97">
              <w:rPr>
                <w:rStyle w:val="Hyperlink"/>
                <w:noProof/>
                <w:lang w:val="el"/>
              </w:rPr>
              <w:t>10</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_Toc125560401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1D480E33" w14:textId="6A54E7BD" w:rsidR="00866B6E" w:rsidRPr="00321B97" w:rsidRDefault="00000000">
          <w:pPr>
            <w:pStyle w:val="TOC2"/>
            <w:tabs>
              <w:tab w:val="right" w:leader="dot" w:pos="9016"/>
            </w:tabs>
            <w:rPr>
              <w:rFonts w:eastAsiaTheme="minorEastAsia"/>
              <w:noProof/>
              <w:lang w:val="en-US"/>
            </w:rPr>
          </w:pPr>
          <w:hyperlink w:anchor="_Toc125560402" w:history="1">
            <w:r w:rsidR="00866B6E" w:rsidRPr="00321B97">
              <w:rPr>
                <w:rStyle w:val="Hyperlink"/>
                <w:noProof/>
                <w:lang w:val="el"/>
              </w:rPr>
              <w:t xml:space="preserve">Πώς να ταξινομήσετε πολλαπλά κλάσματα; </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_Toc125560402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2" w:history="1">
            <w:r w:rsidR="00866B6E" w:rsidRPr="00321B97">
              <w:rPr>
                <w:rStyle w:val="Hyperlink"/>
                <w:noProof/>
                <w:lang w:val="el"/>
              </w:rPr>
              <w:t>10</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_Toc125560402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70556D67" w14:textId="4066E90A" w:rsidR="00866B6E" w:rsidRPr="00321B97" w:rsidRDefault="00000000">
          <w:pPr>
            <w:pStyle w:val="TOC3"/>
            <w:tabs>
              <w:tab w:val="right" w:leader="dot" w:pos="9016"/>
            </w:tabs>
            <w:rPr>
              <w:rFonts w:eastAsiaTheme="minorEastAsia"/>
              <w:noProof/>
              <w:lang w:val="en-US"/>
            </w:rPr>
          </w:pPr>
          <w:hyperlink w:anchor="_Toc125560403" w:history="1">
            <w:r w:rsidR="00866B6E" w:rsidRPr="00321B97">
              <w:rPr>
                <w:rStyle w:val="Hyperlink"/>
                <w:noProof/>
                <w:lang w:val="el"/>
              </w:rPr>
              <w:t>Παράδειγμα ταξινόμησης τριών θετικών κλασμάτων υπομονάδων με διαφορετικούς παρονομαστές και αριθμητές, με επεξηγήσεις</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_Toc125560403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3" w:history="1">
            <w:r w:rsidR="00866B6E" w:rsidRPr="00321B97">
              <w:rPr>
                <w:rStyle w:val="Hyperlink"/>
                <w:noProof/>
                <w:lang w:val="el"/>
              </w:rPr>
              <w:t>11</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_Toc125560403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1852EF13" w14:textId="13000D1E" w:rsidR="00866B6E" w:rsidRPr="00321B97" w:rsidRDefault="00000000">
          <w:pPr>
            <w:pStyle w:val="TOC1"/>
            <w:tabs>
              <w:tab w:val="right" w:leader="dot" w:pos="9016"/>
            </w:tabs>
            <w:rPr>
              <w:rFonts w:eastAsiaTheme="minorEastAsia"/>
              <w:noProof/>
              <w:lang w:val="en-US"/>
            </w:rPr>
          </w:pPr>
          <w:hyperlink w:anchor="_Toc125560404" w:history="1">
            <w:r w:rsidR="00866B6E" w:rsidRPr="00321B97">
              <w:rPr>
                <w:rStyle w:val="Hyperlink"/>
                <w:noProof/>
                <w:lang w:val="el"/>
              </w:rPr>
              <w:t>Πηγές</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_Toc125560404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4" w:history="1">
            <w:r w:rsidR="00866B6E" w:rsidRPr="00321B97">
              <w:rPr>
                <w:rStyle w:val="Hyperlink"/>
                <w:noProof/>
                <w:lang w:val="el"/>
              </w:rPr>
              <w:t>12</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_Toc125560404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40AA59AF" w14:textId="0550F563" w:rsidR="00866B6E" w:rsidRPr="00321B97" w:rsidRDefault="00000000">
          <w:pPr>
            <w:pStyle w:val="TOC1"/>
            <w:tabs>
              <w:tab w:val="right" w:leader="dot" w:pos="9016"/>
            </w:tabs>
            <w:rPr>
              <w:rFonts w:eastAsiaTheme="minorEastAsia"/>
              <w:noProof/>
              <w:lang w:val="en-US"/>
            </w:rPr>
          </w:pPr>
          <w:hyperlink w:anchor="_Toc125560405" w:history="1">
            <w:r w:rsidR="00866B6E" w:rsidRPr="00321B97">
              <w:rPr>
                <w:rStyle w:val="Hyperlink"/>
                <w:noProof/>
                <w:lang w:val="el"/>
              </w:rPr>
              <w:t>Παραδείγματα</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_Toc125560405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5" w:history="1">
            <w:r w:rsidR="00866B6E" w:rsidRPr="00321B97">
              <w:rPr>
                <w:rStyle w:val="Hyperlink"/>
                <w:noProof/>
                <w:lang w:val="el"/>
              </w:rPr>
              <w:t>12</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_Toc125560405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623F67BD" w14:textId="60FBA22B" w:rsidR="00866B6E" w:rsidRPr="00321B97" w:rsidRDefault="00000000">
          <w:pPr>
            <w:pStyle w:val="TOC1"/>
            <w:tabs>
              <w:tab w:val="right" w:leader="dot" w:pos="9016"/>
            </w:tabs>
            <w:rPr>
              <w:rFonts w:eastAsiaTheme="minorEastAsia"/>
              <w:noProof/>
              <w:lang w:val="en-US"/>
            </w:rPr>
          </w:pPr>
          <w:hyperlink w:anchor="_Toc125560406" w:history="1">
            <w:r w:rsidR="00866B6E" w:rsidRPr="00321B97">
              <w:rPr>
                <w:rStyle w:val="Hyperlink"/>
                <w:noProof/>
                <w:lang w:val="el"/>
              </w:rPr>
              <w:t>Ασκήσεις και προβλήματα</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_Toc125560406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hyperlink w:anchor="_Toc125560406" w:history="1">
            <w:r w:rsidR="00866B6E" w:rsidRPr="00321B97">
              <w:rPr>
                <w:rStyle w:val="Hyperlink"/>
                <w:noProof/>
                <w:lang w:val="el"/>
              </w:rPr>
              <w:t>14</w:t>
            </w:r>
            <w:r w:rsidR="00866B6E" w:rsidRPr="00321B97">
              <w:rPr>
                <w:noProof/>
                <w:webHidden/>
                <w:lang w:val="el"/>
              </w:rPr>
              <w:tab/>
            </w:r>
            <w:r w:rsidR="00866B6E" w:rsidRPr="00321B97">
              <w:rPr>
                <w:noProof/>
                <w:webHidden/>
                <w:lang w:val="el"/>
              </w:rPr>
              <w:fldChar w:fldCharType="begin"/>
            </w:r>
            <w:r w:rsidR="00866B6E" w:rsidRPr="00321B97">
              <w:rPr>
                <w:noProof/>
                <w:webHidden/>
                <w:lang w:val="el"/>
              </w:rPr>
              <w:instrText xml:space="preserve"> PAGEREF _Toc125560406 \h </w:instrText>
            </w:r>
            <w:r w:rsidR="00866B6E" w:rsidRPr="00321B97">
              <w:rPr>
                <w:noProof/>
                <w:webHidden/>
                <w:lang w:val="el"/>
              </w:rPr>
            </w:r>
            <w:r>
              <w:rPr>
                <w:noProof/>
                <w:webHidden/>
                <w:lang w:val="el"/>
              </w:rPr>
              <w:fldChar w:fldCharType="separate"/>
            </w:r>
            <w:r w:rsidR="00866B6E" w:rsidRPr="00321B97">
              <w:rPr>
                <w:noProof/>
                <w:webHidden/>
                <w:lang w:val="el"/>
              </w:rPr>
              <w:fldChar w:fldCharType="end"/>
            </w:r>
          </w:hyperlink>
        </w:p>
        <w:p w14:paraId="57011A29" w14:textId="357B9D58" w:rsidR="00EF632F" w:rsidRPr="00EF632F" w:rsidRDefault="00EF632F" w:rsidP="00EF632F">
          <w:pPr>
            <w:spacing w:after="240"/>
            <w:rPr>
              <w:rFonts w:ascii="Times New Roman" w:hAnsi="Times New Roman" w:cs="Times New Roman"/>
              <w:sz w:val="24"/>
              <w:szCs w:val="24"/>
            </w:rPr>
          </w:pPr>
          <w:r w:rsidRPr="00321B97">
            <w:rPr>
              <w:rFonts w:ascii="Times New Roman" w:hAnsi="Times New Roman" w:cs="Times New Roman"/>
              <w:noProof/>
              <w:sz w:val="24"/>
              <w:szCs w:val="24"/>
            </w:rPr>
            <w:fldChar w:fldCharType="end"/>
          </w:r>
        </w:p>
      </w:sdtContent>
    </w:sdt>
    <w:p w14:paraId="70D99131" w14:textId="77777777" w:rsidR="00EF632F" w:rsidRPr="00EF632F" w:rsidRDefault="00EF632F" w:rsidP="00EF632F">
      <w:pPr>
        <w:spacing w:after="240"/>
        <w:rPr>
          <w:rFonts w:ascii="Times New Roman" w:hAnsi="Times New Roman" w:cs="Times New Roman"/>
          <w:sz w:val="24"/>
          <w:szCs w:val="24"/>
          <w:lang w:eastAsia="en-GB"/>
        </w:rPr>
      </w:pPr>
    </w:p>
    <w:p w14:paraId="6E1603F8" w14:textId="5DA323A0" w:rsidR="00EF632F" w:rsidRPr="00EF632F" w:rsidRDefault="00EF632F" w:rsidP="00EF632F">
      <w:pPr>
        <w:spacing w:after="240"/>
        <w:rPr>
          <w:rFonts w:ascii="Times New Roman" w:hAnsi="Times New Roman" w:cs="Times New Roman"/>
          <w:sz w:val="24"/>
          <w:szCs w:val="24"/>
          <w:lang w:eastAsia="en-GB"/>
        </w:rPr>
      </w:pPr>
    </w:p>
    <w:p w14:paraId="569A9C7F" w14:textId="04729925" w:rsidR="00EF632F" w:rsidRPr="00EF632F" w:rsidRDefault="00EF632F" w:rsidP="00EF632F">
      <w:pPr>
        <w:spacing w:after="240"/>
        <w:rPr>
          <w:rFonts w:ascii="Times New Roman" w:hAnsi="Times New Roman" w:cs="Times New Roman"/>
          <w:sz w:val="24"/>
          <w:szCs w:val="24"/>
          <w:lang w:eastAsia="en-GB"/>
        </w:rPr>
      </w:pPr>
    </w:p>
    <w:p w14:paraId="00F923FD" w14:textId="77777777" w:rsidR="00EF632F" w:rsidRPr="00EF632F" w:rsidRDefault="00EF632F" w:rsidP="00EF632F">
      <w:pPr>
        <w:spacing w:after="240"/>
        <w:rPr>
          <w:rFonts w:ascii="Times New Roman" w:hAnsi="Times New Roman" w:cs="Times New Roman"/>
          <w:sz w:val="24"/>
          <w:szCs w:val="24"/>
          <w:lang w:eastAsia="en-GB"/>
        </w:rPr>
      </w:pPr>
    </w:p>
    <w:p w14:paraId="23D02764" w14:textId="77777777" w:rsidR="00E36201" w:rsidRPr="00EF632F" w:rsidRDefault="00E36201" w:rsidP="00EF632F">
      <w:pPr>
        <w:spacing w:after="240"/>
        <w:jc w:val="center"/>
        <w:rPr>
          <w:rFonts w:ascii="Times New Roman" w:hAnsi="Times New Roman" w:cs="Times New Roman"/>
          <w:sz w:val="24"/>
          <w:szCs w:val="24"/>
          <w:lang w:eastAsia="en-GB"/>
        </w:rPr>
      </w:pPr>
      <w:r w:rsidRPr="00EF632F">
        <w:rPr>
          <w:rFonts w:ascii="Times New Roman" w:hAnsi="Times New Roman" w:cs="Times New Roman"/>
          <w:noProof/>
          <w:sz w:val="24"/>
          <w:szCs w:val="24"/>
          <w:lang w:val="en-US"/>
        </w:rPr>
        <w:drawing>
          <wp:inline distT="0" distB="0" distL="0" distR="0" wp14:anchorId="5A849D4B" wp14:editId="2C931AC4">
            <wp:extent cx="3667125" cy="2195883"/>
            <wp:effectExtent l="0" t="0" r="0" b="0"/>
            <wp:docPr id="1" name="Picture 1" descr="Κλάσμα διανυσματική τέχνη, εικονίδια, και γραφικά για δωρεάν λήψ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raction Vector Art, Icons, and Graphics for Free 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0532" cy="2197923"/>
                    </a:xfrm>
                    <a:prstGeom prst="rect">
                      <a:avLst/>
                    </a:prstGeom>
                    <a:noFill/>
                    <a:ln>
                      <a:noFill/>
                    </a:ln>
                  </pic:spPr>
                </pic:pic>
              </a:graphicData>
            </a:graphic>
          </wp:inline>
        </w:drawing>
      </w:r>
    </w:p>
    <w:p w14:paraId="0383DAF5" w14:textId="3207A924" w:rsidR="001A47B9" w:rsidRPr="006D6E75" w:rsidRDefault="00C27BCB" w:rsidP="00C27BCB">
      <w:pPr>
        <w:pStyle w:val="Heading3"/>
        <w:spacing w:before="288" w:after="240"/>
        <w:ind w:left="75" w:right="75"/>
        <w:jc w:val="both"/>
        <w:rPr>
          <w:rFonts w:ascii="Times New Roman" w:hAnsi="Times New Roman" w:cs="Times New Roman"/>
          <w:b/>
          <w:color w:val="auto"/>
          <w:sz w:val="32"/>
          <w:szCs w:val="32"/>
          <w:lang w:val="el-GR"/>
        </w:rPr>
      </w:pPr>
      <w:bookmarkStart w:id="0" w:name="_Toc125560388"/>
      <w:r w:rsidRPr="00C27BCB">
        <w:rPr>
          <w:b/>
          <w:color w:val="auto"/>
          <w:sz w:val="32"/>
          <w:szCs w:val="32"/>
          <w:lang w:val="el"/>
        </w:rPr>
        <w:t>Πώς συγκρίνονται τα θετικά κλάσματα;</w:t>
      </w:r>
      <w:bookmarkEnd w:id="0"/>
    </w:p>
    <w:p w14:paraId="13244267" w14:textId="60236ABE" w:rsidR="00410876" w:rsidRPr="00EF632F" w:rsidRDefault="007D1BCF" w:rsidP="00EF632F">
      <w:pPr>
        <w:numPr>
          <w:ilvl w:val="0"/>
          <w:numId w:val="5"/>
        </w:numPr>
        <w:spacing w:after="240" w:line="240" w:lineRule="auto"/>
        <w:ind w:left="228" w:right="228"/>
        <w:jc w:val="both"/>
        <w:rPr>
          <w:rFonts w:ascii="Times New Roman" w:eastAsia="Times New Roman" w:hAnsi="Times New Roman" w:cs="Times New Roman"/>
          <w:sz w:val="24"/>
          <w:szCs w:val="24"/>
          <w:lang w:val="es-ES" w:eastAsia="en-GB"/>
        </w:rPr>
      </w:pPr>
      <w:r w:rsidRPr="007D1BCF">
        <w:rPr>
          <w:sz w:val="24"/>
          <w:szCs w:val="24"/>
          <w:lang w:val="el" w:eastAsia="en-GB"/>
        </w:rPr>
        <w:t>Εάν δύο θετικά κλάσματα έχουν τον ίδιο παρονομαστή, τότε το κλάσμα με τον μεγαλύτερο αριθμητή είναι μεγαλύτερο από το άλλο</w:t>
      </w:r>
      <w:r w:rsidR="001A47B9" w:rsidRPr="00EF632F">
        <w:rPr>
          <w:sz w:val="24"/>
          <w:szCs w:val="24"/>
          <w:lang w:val="el" w:eastAsia="en-GB"/>
        </w:rPr>
        <w:t xml:space="preserve">: </w:t>
      </w:r>
      <w:r w:rsidR="001A47B9" w:rsidRPr="00EF632F">
        <w:rPr>
          <w:sz w:val="24"/>
          <w:szCs w:val="24"/>
          <w:vertAlign w:val="superscript"/>
          <w:lang w:val="el" w:eastAsia="en-GB"/>
        </w:rPr>
        <w:t>2</w:t>
      </w:r>
      <w:r w:rsidR="001A47B9" w:rsidRPr="00EF632F">
        <w:rPr>
          <w:sz w:val="24"/>
          <w:szCs w:val="24"/>
          <w:lang w:val="el" w:eastAsia="en-GB"/>
        </w:rPr>
        <w:t>/</w:t>
      </w:r>
      <w:r w:rsidR="001A47B9" w:rsidRPr="00EF632F">
        <w:rPr>
          <w:sz w:val="24"/>
          <w:szCs w:val="24"/>
          <w:vertAlign w:val="subscript"/>
          <w:lang w:val="el" w:eastAsia="en-GB"/>
        </w:rPr>
        <w:t>7</w:t>
      </w:r>
      <w:r w:rsidR="001A47B9" w:rsidRPr="00EF632F">
        <w:rPr>
          <w:sz w:val="24"/>
          <w:szCs w:val="24"/>
          <w:lang w:val="el" w:eastAsia="en-GB"/>
        </w:rPr>
        <w:t xml:space="preserve"> &lt; </w:t>
      </w:r>
      <w:r w:rsidR="001A47B9" w:rsidRPr="00EF632F">
        <w:rPr>
          <w:sz w:val="24"/>
          <w:szCs w:val="24"/>
          <w:vertAlign w:val="superscript"/>
          <w:lang w:val="el" w:eastAsia="en-GB"/>
        </w:rPr>
        <w:t>6</w:t>
      </w:r>
      <w:r w:rsidR="001A47B9" w:rsidRPr="00EF632F">
        <w:rPr>
          <w:sz w:val="24"/>
          <w:szCs w:val="24"/>
          <w:lang w:val="el" w:eastAsia="en-GB"/>
        </w:rPr>
        <w:t>/</w:t>
      </w:r>
      <w:r w:rsidR="001A47B9" w:rsidRPr="00EF632F">
        <w:rPr>
          <w:sz w:val="24"/>
          <w:szCs w:val="24"/>
          <w:vertAlign w:val="subscript"/>
          <w:lang w:val="el" w:eastAsia="en-GB"/>
        </w:rPr>
        <w:t>7</w:t>
      </w:r>
      <w:r w:rsidR="001A47B9" w:rsidRPr="00EF632F">
        <w:rPr>
          <w:sz w:val="24"/>
          <w:szCs w:val="24"/>
          <w:lang w:val="el" w:eastAsia="en-GB"/>
        </w:rPr>
        <w:t xml:space="preserve">. </w:t>
      </w:r>
      <w:r>
        <w:rPr>
          <w:lang w:val="el"/>
        </w:rPr>
        <w:t xml:space="preserve"> </w:t>
      </w:r>
      <w:r>
        <w:rPr>
          <w:sz w:val="24"/>
          <w:szCs w:val="24"/>
          <w:lang w:val="el" w:eastAsia="en-GB"/>
        </w:rPr>
        <w:t>Γιατί</w:t>
      </w:r>
      <w:r w:rsidR="001A47B9" w:rsidRPr="00EF632F">
        <w:rPr>
          <w:sz w:val="24"/>
          <w:szCs w:val="24"/>
          <w:lang w:val="el" w:eastAsia="en-GB"/>
        </w:rPr>
        <w:t xml:space="preserve">; </w:t>
      </w:r>
      <w:r w:rsidR="00104574" w:rsidRPr="00104574">
        <w:rPr>
          <w:sz w:val="24"/>
          <w:szCs w:val="24"/>
          <w:lang w:val="el" w:eastAsia="en-GB"/>
        </w:rPr>
        <w:t>7 μέρη μεγαλύτερου αριθμού, 6, είναι πάντα μεγαλύτερα από 7 μέρη μικρότερου αριθμού, 2</w:t>
      </w:r>
      <w:r w:rsidR="001A47B9" w:rsidRPr="00EF632F">
        <w:rPr>
          <w:sz w:val="24"/>
          <w:szCs w:val="24"/>
          <w:lang w:val="el" w:eastAsia="en-GB"/>
        </w:rPr>
        <w:t>.</w:t>
      </w:r>
    </w:p>
    <w:p w14:paraId="2A07617D" w14:textId="5CBF5BB7" w:rsidR="001A47B9" w:rsidRPr="006E7737" w:rsidRDefault="006857AE" w:rsidP="00BA2089">
      <w:pPr>
        <w:numPr>
          <w:ilvl w:val="0"/>
          <w:numId w:val="5"/>
        </w:numPr>
        <w:spacing w:after="240" w:line="240" w:lineRule="auto"/>
        <w:ind w:right="228"/>
        <w:jc w:val="both"/>
        <w:rPr>
          <w:rFonts w:ascii="Times New Roman" w:eastAsia="Times New Roman" w:hAnsi="Times New Roman" w:cs="Times New Roman"/>
          <w:sz w:val="24"/>
          <w:szCs w:val="24"/>
          <w:lang w:val="es-ES" w:eastAsia="en-GB"/>
        </w:rPr>
      </w:pPr>
      <w:r w:rsidRPr="006E7737">
        <w:rPr>
          <w:sz w:val="24"/>
          <w:szCs w:val="24"/>
          <w:lang w:val="el" w:eastAsia="en-GB"/>
        </w:rPr>
        <w:t xml:space="preserve">Εάν δύο θετικά κλάσματα έχουν τον ίδιο αριθμητή, το κλάσμα με τον μεγαλύτερο παρονομαστή είναι μικρότερο από το άλλο: </w:t>
      </w:r>
      <w:r w:rsidR="001A47B9" w:rsidRPr="006E7737">
        <w:rPr>
          <w:sz w:val="24"/>
          <w:szCs w:val="24"/>
          <w:vertAlign w:val="superscript"/>
          <w:lang w:val="el" w:eastAsia="en-GB"/>
        </w:rPr>
        <w:t>5</w:t>
      </w:r>
      <w:r w:rsidR="001A47B9" w:rsidRPr="006E7737">
        <w:rPr>
          <w:sz w:val="24"/>
          <w:szCs w:val="24"/>
          <w:lang w:val="el" w:eastAsia="en-GB"/>
        </w:rPr>
        <w:t>/</w:t>
      </w:r>
      <w:r w:rsidR="001A47B9" w:rsidRPr="006E7737">
        <w:rPr>
          <w:sz w:val="24"/>
          <w:szCs w:val="24"/>
          <w:vertAlign w:val="subscript"/>
          <w:lang w:val="el" w:eastAsia="en-GB"/>
        </w:rPr>
        <w:t>9</w:t>
      </w:r>
      <w:r w:rsidR="001A47B9" w:rsidRPr="006E7737">
        <w:rPr>
          <w:sz w:val="24"/>
          <w:szCs w:val="24"/>
          <w:lang w:val="el" w:eastAsia="en-GB"/>
        </w:rPr>
        <w:t xml:space="preserve"> &lt; </w:t>
      </w:r>
      <w:r w:rsidR="001A47B9" w:rsidRPr="006E7737">
        <w:rPr>
          <w:sz w:val="24"/>
          <w:szCs w:val="24"/>
          <w:vertAlign w:val="superscript"/>
          <w:lang w:val="el" w:eastAsia="en-GB"/>
        </w:rPr>
        <w:t>5</w:t>
      </w:r>
      <w:r w:rsidR="001A47B9" w:rsidRPr="006E7737">
        <w:rPr>
          <w:sz w:val="24"/>
          <w:szCs w:val="24"/>
          <w:lang w:val="el" w:eastAsia="en-GB"/>
        </w:rPr>
        <w:t>/</w:t>
      </w:r>
      <w:r w:rsidR="001A47B9" w:rsidRPr="006E7737">
        <w:rPr>
          <w:sz w:val="24"/>
          <w:szCs w:val="24"/>
          <w:vertAlign w:val="subscript"/>
          <w:lang w:val="el" w:eastAsia="en-GB"/>
        </w:rPr>
        <w:t>7</w:t>
      </w:r>
      <w:r w:rsidR="001A47B9" w:rsidRPr="006E7737">
        <w:rPr>
          <w:sz w:val="24"/>
          <w:szCs w:val="24"/>
          <w:lang w:val="el" w:eastAsia="en-GB"/>
        </w:rPr>
        <w:t>. Γιατί? Όταν διαιρούμε την ίδια ποσότητα, 5, σε λιγότερα μέρη, 7, το αποτέλεσμα είναι μεγαλύτερο από ό, τι όταν το χωρίζουμε σε περισσότερα μέρη, 9.</w:t>
      </w:r>
    </w:p>
    <w:p w14:paraId="7833BD91" w14:textId="39055358" w:rsidR="001A47B9" w:rsidRPr="00EF632F" w:rsidRDefault="00A75CB6" w:rsidP="00A75CB6">
      <w:pPr>
        <w:spacing w:after="240" w:line="240" w:lineRule="auto"/>
        <w:rPr>
          <w:rFonts w:ascii="Times New Roman" w:eastAsia="Times New Roman" w:hAnsi="Times New Roman" w:cs="Times New Roman"/>
          <w:sz w:val="24"/>
          <w:szCs w:val="24"/>
          <w:lang w:val="es-ES" w:eastAsia="en-GB"/>
        </w:rPr>
      </w:pPr>
      <w:r w:rsidRPr="00A75CB6">
        <w:rPr>
          <w:sz w:val="24"/>
          <w:szCs w:val="24"/>
          <w:shd w:val="clear" w:color="auto" w:fill="FFFFFF"/>
          <w:lang w:val="el" w:eastAsia="en-GB"/>
        </w:rPr>
        <w:lastRenderedPageBreak/>
        <w:t>Στην περίπτωση δύο θετικών κλασμάτων με διαφορετικούς αριθμητές και παρονομαστές</w:t>
      </w:r>
      <w:r w:rsidR="001A47B9" w:rsidRPr="00EF632F">
        <w:rPr>
          <w:sz w:val="24"/>
          <w:szCs w:val="24"/>
          <w:shd w:val="clear" w:color="auto" w:fill="FFFFFF"/>
          <w:lang w:val="el" w:eastAsia="en-GB"/>
        </w:rPr>
        <w:t>:</w:t>
      </w:r>
    </w:p>
    <w:p w14:paraId="73FC569D" w14:textId="2A4F0A6F" w:rsidR="001A47B9" w:rsidRPr="00EF632F" w:rsidRDefault="00524C8D" w:rsidP="00EF632F">
      <w:pPr>
        <w:numPr>
          <w:ilvl w:val="0"/>
          <w:numId w:val="6"/>
        </w:numPr>
        <w:spacing w:before="215" w:after="240" w:line="240" w:lineRule="auto"/>
        <w:ind w:left="215" w:right="215"/>
        <w:jc w:val="both"/>
        <w:rPr>
          <w:rFonts w:ascii="Times New Roman" w:eastAsia="Times New Roman" w:hAnsi="Times New Roman" w:cs="Times New Roman"/>
          <w:sz w:val="24"/>
          <w:szCs w:val="24"/>
          <w:lang w:val="es-ES" w:eastAsia="en-GB"/>
        </w:rPr>
      </w:pPr>
      <w:r>
        <w:rPr>
          <w:sz w:val="24"/>
          <w:szCs w:val="24"/>
          <w:lang w:val="el" w:eastAsia="en-GB"/>
        </w:rPr>
        <w:t>κάθε</w:t>
      </w:r>
      <w:r w:rsidRPr="00524C8D">
        <w:rPr>
          <w:sz w:val="24"/>
          <w:szCs w:val="24"/>
          <w:lang w:val="el" w:eastAsia="en-GB"/>
        </w:rPr>
        <w:t xml:space="preserve"> θετικό κλάσμα υπομονάδας (το οποίο είναι μικρότερο από 1) είναι μικρότερο από οποιοδήποτε κλάσμα ισομονάδας (το οποίο ισούται με 1), το οποίο με τη σειρά του είναι μικρότερο από οποιοδήποτε κλάσμα υπερμονάδας (το οποίο είναι μεγαλύτερο από 1):</w:t>
      </w:r>
    </w:p>
    <w:p w14:paraId="3293B774" w14:textId="77777777" w:rsidR="001A47B9" w:rsidRPr="00EF632F" w:rsidRDefault="001A47B9" w:rsidP="00EF632F">
      <w:pPr>
        <w:spacing w:after="240" w:line="240" w:lineRule="auto"/>
        <w:ind w:left="215" w:right="215"/>
        <w:jc w:val="both"/>
        <w:rPr>
          <w:rFonts w:ascii="Times New Roman" w:eastAsia="Times New Roman" w:hAnsi="Times New Roman" w:cs="Times New Roman"/>
          <w:sz w:val="24"/>
          <w:szCs w:val="24"/>
          <w:lang w:eastAsia="en-GB"/>
        </w:rPr>
      </w:pPr>
      <w:r w:rsidRPr="00EF632F">
        <w:rPr>
          <w:sz w:val="24"/>
          <w:szCs w:val="24"/>
          <w:vertAlign w:val="superscript"/>
          <w:lang w:val="el" w:eastAsia="en-GB"/>
        </w:rPr>
        <w:t>3</w:t>
      </w:r>
      <w:r w:rsidRPr="00EF632F">
        <w:rPr>
          <w:sz w:val="24"/>
          <w:szCs w:val="24"/>
          <w:lang w:val="el" w:eastAsia="en-GB"/>
        </w:rPr>
        <w:t>/</w:t>
      </w:r>
      <w:r w:rsidRPr="00EF632F">
        <w:rPr>
          <w:sz w:val="24"/>
          <w:szCs w:val="24"/>
          <w:vertAlign w:val="subscript"/>
          <w:lang w:val="el" w:eastAsia="en-GB"/>
        </w:rPr>
        <w:t>7</w:t>
      </w:r>
      <w:r w:rsidRPr="00EF632F">
        <w:rPr>
          <w:sz w:val="24"/>
          <w:szCs w:val="24"/>
          <w:lang w:val="el" w:eastAsia="en-GB"/>
        </w:rPr>
        <w:t xml:space="preserve"> &lt; 1 &lt; </w:t>
      </w:r>
      <w:r w:rsidRPr="00EF632F">
        <w:rPr>
          <w:sz w:val="24"/>
          <w:szCs w:val="24"/>
          <w:vertAlign w:val="superscript"/>
          <w:lang w:val="el" w:eastAsia="en-GB"/>
        </w:rPr>
        <w:t>5</w:t>
      </w:r>
      <w:r w:rsidRPr="00EF632F">
        <w:rPr>
          <w:sz w:val="24"/>
          <w:szCs w:val="24"/>
          <w:lang w:val="el" w:eastAsia="en-GB"/>
        </w:rPr>
        <w:t>/</w:t>
      </w:r>
      <w:r w:rsidRPr="00EF632F">
        <w:rPr>
          <w:sz w:val="24"/>
          <w:szCs w:val="24"/>
          <w:vertAlign w:val="subscript"/>
          <w:lang w:val="el" w:eastAsia="en-GB"/>
        </w:rPr>
        <w:t>2</w:t>
      </w:r>
    </w:p>
    <w:p w14:paraId="67F19EB3" w14:textId="2E6AC250" w:rsidR="001A47B9" w:rsidRPr="006D6E75" w:rsidRDefault="008158EB" w:rsidP="00EF632F">
      <w:pPr>
        <w:numPr>
          <w:ilvl w:val="0"/>
          <w:numId w:val="6"/>
        </w:numPr>
        <w:spacing w:before="215" w:after="240" w:line="240" w:lineRule="auto"/>
        <w:ind w:left="215" w:right="215"/>
        <w:jc w:val="both"/>
        <w:rPr>
          <w:rFonts w:ascii="Times New Roman" w:eastAsia="Times New Roman" w:hAnsi="Times New Roman" w:cs="Times New Roman"/>
          <w:sz w:val="24"/>
          <w:szCs w:val="24"/>
          <w:lang w:val="el-GR" w:eastAsia="en-GB"/>
        </w:rPr>
      </w:pPr>
      <w:r w:rsidRPr="008158EB">
        <w:rPr>
          <w:sz w:val="24"/>
          <w:szCs w:val="24"/>
          <w:lang w:val="el" w:eastAsia="en-GB"/>
        </w:rPr>
        <w:t>αν τα κλάσματα είναι και υπομονάδα ή υπερμονάδα, μεταφέρονται πρώτα στον ίδιο παρονομαστή, το κλάσμα με τον μεγαλύτερο αριθμητή είναι μεγαλύτερο από το άλλο</w:t>
      </w:r>
      <w:r w:rsidR="001A47B9" w:rsidRPr="00EF632F">
        <w:rPr>
          <w:sz w:val="24"/>
          <w:szCs w:val="24"/>
          <w:lang w:val="el" w:eastAsia="en-GB"/>
        </w:rPr>
        <w:t>:</w:t>
      </w:r>
    </w:p>
    <w:p w14:paraId="3B6236C2" w14:textId="77777777" w:rsidR="001A47B9" w:rsidRPr="006D6E75" w:rsidRDefault="001A47B9" w:rsidP="00EF632F">
      <w:pPr>
        <w:spacing w:after="240" w:line="240" w:lineRule="auto"/>
        <w:ind w:left="215" w:right="215"/>
        <w:jc w:val="both"/>
        <w:rPr>
          <w:rFonts w:ascii="Times New Roman" w:eastAsia="Times New Roman" w:hAnsi="Times New Roman" w:cs="Times New Roman"/>
          <w:sz w:val="24"/>
          <w:szCs w:val="24"/>
          <w:lang w:val="el-GR" w:eastAsia="en-GB"/>
        </w:rPr>
      </w:pPr>
      <w:r w:rsidRPr="00EF632F">
        <w:rPr>
          <w:sz w:val="24"/>
          <w:szCs w:val="24"/>
          <w:vertAlign w:val="superscript"/>
          <w:lang w:val="el" w:eastAsia="en-GB"/>
        </w:rPr>
        <w:t>8</w:t>
      </w:r>
      <w:r w:rsidRPr="00EF632F">
        <w:rPr>
          <w:sz w:val="24"/>
          <w:szCs w:val="24"/>
          <w:lang w:val="el" w:eastAsia="en-GB"/>
        </w:rPr>
        <w:t>/</w:t>
      </w:r>
      <w:r w:rsidRPr="00EF632F">
        <w:rPr>
          <w:sz w:val="24"/>
          <w:szCs w:val="24"/>
          <w:vertAlign w:val="subscript"/>
          <w:lang w:val="el" w:eastAsia="en-GB"/>
        </w:rPr>
        <w:t>9</w:t>
      </w:r>
      <w:r w:rsidRPr="00EF632F">
        <w:rPr>
          <w:sz w:val="24"/>
          <w:szCs w:val="24"/>
          <w:lang w:val="el" w:eastAsia="en-GB"/>
        </w:rPr>
        <w:t xml:space="preserve"> ?</w:t>
      </w:r>
      <w:r>
        <w:rPr>
          <w:lang w:val="el"/>
        </w:rPr>
        <w:t xml:space="preserve"> </w:t>
      </w:r>
      <w:r w:rsidRPr="00EF632F">
        <w:rPr>
          <w:sz w:val="24"/>
          <w:szCs w:val="24"/>
          <w:vertAlign w:val="superscript"/>
          <w:lang w:val="el" w:eastAsia="en-GB"/>
        </w:rPr>
        <w:t xml:space="preserve"> 5</w:t>
      </w:r>
      <w:r w:rsidRPr="00EF632F">
        <w:rPr>
          <w:sz w:val="24"/>
          <w:szCs w:val="24"/>
          <w:lang w:val="el" w:eastAsia="en-GB"/>
        </w:rPr>
        <w:t>/</w:t>
      </w:r>
      <w:r w:rsidRPr="00EF632F">
        <w:rPr>
          <w:sz w:val="24"/>
          <w:szCs w:val="24"/>
          <w:vertAlign w:val="subscript"/>
          <w:lang w:val="el" w:eastAsia="en-GB"/>
        </w:rPr>
        <w:t>7</w:t>
      </w:r>
    </w:p>
    <w:p w14:paraId="41DB8260" w14:textId="77777777" w:rsidR="001A47B9" w:rsidRPr="006D6E75" w:rsidRDefault="001A47B9" w:rsidP="00EF632F">
      <w:pPr>
        <w:spacing w:after="240" w:line="240" w:lineRule="auto"/>
        <w:ind w:left="215" w:right="215"/>
        <w:jc w:val="both"/>
        <w:rPr>
          <w:rFonts w:ascii="Times New Roman" w:eastAsia="Times New Roman" w:hAnsi="Times New Roman" w:cs="Times New Roman"/>
          <w:sz w:val="24"/>
          <w:szCs w:val="24"/>
          <w:lang w:val="el-GR" w:eastAsia="en-GB"/>
        </w:rPr>
      </w:pPr>
      <w:r w:rsidRPr="00EF632F">
        <w:rPr>
          <w:sz w:val="24"/>
          <w:szCs w:val="24"/>
          <w:vertAlign w:val="superscript"/>
          <w:lang w:val="el" w:eastAsia="en-GB"/>
        </w:rPr>
        <w:t xml:space="preserve">(8 × 7) </w:t>
      </w:r>
      <w:r w:rsidRPr="00EF632F">
        <w:rPr>
          <w:sz w:val="24"/>
          <w:szCs w:val="24"/>
          <w:lang w:val="el" w:eastAsia="en-GB"/>
        </w:rPr>
        <w:t xml:space="preserve"> / </w:t>
      </w:r>
      <w:r w:rsidRPr="00EF632F">
        <w:rPr>
          <w:sz w:val="24"/>
          <w:szCs w:val="24"/>
          <w:vertAlign w:val="subscript"/>
          <w:lang w:val="el" w:eastAsia="en-GB"/>
        </w:rPr>
        <w:t>(9 × 7)</w:t>
      </w:r>
      <w:r w:rsidRPr="00EF632F">
        <w:rPr>
          <w:sz w:val="24"/>
          <w:szCs w:val="24"/>
          <w:lang w:val="el" w:eastAsia="en-GB"/>
        </w:rPr>
        <w:t xml:space="preserve"> ?</w:t>
      </w:r>
      <w:r>
        <w:rPr>
          <w:lang w:val="el"/>
        </w:rPr>
        <w:t xml:space="preserve"> </w:t>
      </w:r>
      <w:r w:rsidRPr="00EF632F">
        <w:rPr>
          <w:sz w:val="24"/>
          <w:szCs w:val="24"/>
          <w:vertAlign w:val="superscript"/>
          <w:lang w:val="el" w:eastAsia="en-GB"/>
        </w:rPr>
        <w:t xml:space="preserve"> (5 × 9)</w:t>
      </w:r>
      <w:r w:rsidRPr="00EF632F">
        <w:rPr>
          <w:sz w:val="24"/>
          <w:szCs w:val="24"/>
          <w:lang w:val="el" w:eastAsia="en-GB"/>
        </w:rPr>
        <w:t xml:space="preserve"> / </w:t>
      </w:r>
      <w:r w:rsidRPr="00EF632F">
        <w:rPr>
          <w:sz w:val="24"/>
          <w:szCs w:val="24"/>
          <w:vertAlign w:val="subscript"/>
          <w:lang w:val="el" w:eastAsia="en-GB"/>
        </w:rPr>
        <w:t>(7 × 9)</w:t>
      </w:r>
    </w:p>
    <w:p w14:paraId="1D2564CF" w14:textId="77777777" w:rsidR="001A47B9" w:rsidRPr="006D6E75" w:rsidRDefault="001A47B9" w:rsidP="00EF632F">
      <w:pPr>
        <w:spacing w:after="240" w:line="240" w:lineRule="auto"/>
        <w:ind w:left="215" w:right="215"/>
        <w:jc w:val="both"/>
        <w:rPr>
          <w:rFonts w:ascii="Times New Roman" w:eastAsia="Times New Roman" w:hAnsi="Times New Roman" w:cs="Times New Roman"/>
          <w:sz w:val="24"/>
          <w:szCs w:val="24"/>
          <w:lang w:val="el-GR" w:eastAsia="en-GB"/>
        </w:rPr>
      </w:pPr>
      <w:r w:rsidRPr="00EF632F">
        <w:rPr>
          <w:sz w:val="24"/>
          <w:szCs w:val="24"/>
          <w:vertAlign w:val="superscript"/>
          <w:lang w:val="el" w:eastAsia="en-GB"/>
        </w:rPr>
        <w:t>56</w:t>
      </w:r>
      <w:r w:rsidRPr="00EF632F">
        <w:rPr>
          <w:sz w:val="24"/>
          <w:szCs w:val="24"/>
          <w:lang w:val="el" w:eastAsia="en-GB"/>
        </w:rPr>
        <w:t>/</w:t>
      </w:r>
      <w:r w:rsidRPr="00EF632F">
        <w:rPr>
          <w:sz w:val="24"/>
          <w:szCs w:val="24"/>
          <w:vertAlign w:val="subscript"/>
          <w:lang w:val="el" w:eastAsia="en-GB"/>
        </w:rPr>
        <w:t>63</w:t>
      </w:r>
      <w:r w:rsidRPr="00EF632F">
        <w:rPr>
          <w:sz w:val="24"/>
          <w:szCs w:val="24"/>
          <w:lang w:val="el" w:eastAsia="en-GB"/>
        </w:rPr>
        <w:t xml:space="preserve"> &gt; </w:t>
      </w:r>
      <w:r w:rsidRPr="00EF632F">
        <w:rPr>
          <w:sz w:val="24"/>
          <w:szCs w:val="24"/>
          <w:vertAlign w:val="superscript"/>
          <w:lang w:val="el" w:eastAsia="en-GB"/>
        </w:rPr>
        <w:t>45</w:t>
      </w:r>
      <w:r w:rsidRPr="00EF632F">
        <w:rPr>
          <w:sz w:val="24"/>
          <w:szCs w:val="24"/>
          <w:lang w:val="el" w:eastAsia="en-GB"/>
        </w:rPr>
        <w:t>/</w:t>
      </w:r>
      <w:r w:rsidRPr="00EF632F">
        <w:rPr>
          <w:sz w:val="24"/>
          <w:szCs w:val="24"/>
          <w:vertAlign w:val="subscript"/>
          <w:lang w:val="el" w:eastAsia="en-GB"/>
        </w:rPr>
        <w:t>63</w:t>
      </w:r>
    </w:p>
    <w:p w14:paraId="3E991B10" w14:textId="77777777" w:rsidR="001A47B9" w:rsidRPr="006D6E75" w:rsidRDefault="001A47B9" w:rsidP="00EF632F">
      <w:pPr>
        <w:spacing w:after="240" w:line="240" w:lineRule="auto"/>
        <w:ind w:left="215" w:right="215"/>
        <w:jc w:val="both"/>
        <w:rPr>
          <w:rFonts w:ascii="Times New Roman" w:eastAsia="Times New Roman" w:hAnsi="Times New Roman" w:cs="Times New Roman"/>
          <w:sz w:val="24"/>
          <w:szCs w:val="24"/>
          <w:lang w:val="el-GR" w:eastAsia="en-GB"/>
        </w:rPr>
      </w:pPr>
      <w:r w:rsidRPr="00EF632F">
        <w:rPr>
          <w:sz w:val="24"/>
          <w:szCs w:val="24"/>
          <w:vertAlign w:val="superscript"/>
          <w:lang w:val="el" w:eastAsia="en-GB"/>
        </w:rPr>
        <w:t>8</w:t>
      </w:r>
      <w:r w:rsidRPr="00EF632F">
        <w:rPr>
          <w:sz w:val="24"/>
          <w:szCs w:val="24"/>
          <w:lang w:val="el" w:eastAsia="en-GB"/>
        </w:rPr>
        <w:t>/</w:t>
      </w:r>
      <w:r w:rsidRPr="00EF632F">
        <w:rPr>
          <w:sz w:val="24"/>
          <w:szCs w:val="24"/>
          <w:vertAlign w:val="subscript"/>
          <w:lang w:val="el" w:eastAsia="en-GB"/>
        </w:rPr>
        <w:t>9</w:t>
      </w:r>
      <w:r w:rsidRPr="00EF632F">
        <w:rPr>
          <w:sz w:val="24"/>
          <w:szCs w:val="24"/>
          <w:lang w:val="el" w:eastAsia="en-GB"/>
        </w:rPr>
        <w:t xml:space="preserve"> &gt; </w:t>
      </w:r>
      <w:r w:rsidRPr="00EF632F">
        <w:rPr>
          <w:sz w:val="24"/>
          <w:szCs w:val="24"/>
          <w:vertAlign w:val="superscript"/>
          <w:lang w:val="el" w:eastAsia="en-GB"/>
        </w:rPr>
        <w:t>5</w:t>
      </w:r>
      <w:r w:rsidRPr="00EF632F">
        <w:rPr>
          <w:sz w:val="24"/>
          <w:szCs w:val="24"/>
          <w:lang w:val="el" w:eastAsia="en-GB"/>
        </w:rPr>
        <w:t>/</w:t>
      </w:r>
      <w:r w:rsidRPr="00EF632F">
        <w:rPr>
          <w:sz w:val="24"/>
          <w:szCs w:val="24"/>
          <w:vertAlign w:val="subscript"/>
          <w:lang w:val="el" w:eastAsia="en-GB"/>
        </w:rPr>
        <w:t>7</w:t>
      </w:r>
    </w:p>
    <w:p w14:paraId="12B001B1" w14:textId="77777777" w:rsidR="001A47B9" w:rsidRPr="006D6E75" w:rsidRDefault="001A47B9" w:rsidP="00EF632F">
      <w:pPr>
        <w:spacing w:after="240"/>
        <w:rPr>
          <w:rFonts w:ascii="Times New Roman" w:hAnsi="Times New Roman" w:cs="Times New Roman"/>
          <w:sz w:val="24"/>
          <w:szCs w:val="24"/>
          <w:lang w:val="el-GR"/>
        </w:rPr>
      </w:pPr>
    </w:p>
    <w:p w14:paraId="053DA4B8" w14:textId="1AB0A3C7" w:rsidR="001A47B9" w:rsidRPr="006D6E75" w:rsidRDefault="00FB582A" w:rsidP="00EF632F">
      <w:pPr>
        <w:pStyle w:val="Heading3"/>
        <w:spacing w:before="288" w:after="240"/>
        <w:ind w:left="75" w:right="75"/>
        <w:jc w:val="both"/>
        <w:rPr>
          <w:rFonts w:ascii="Times New Roman" w:hAnsi="Times New Roman" w:cs="Times New Roman"/>
          <w:b/>
          <w:color w:val="auto"/>
          <w:sz w:val="32"/>
          <w:szCs w:val="32"/>
          <w:lang w:val="el-GR"/>
        </w:rPr>
      </w:pPr>
      <w:bookmarkStart w:id="1" w:name="_Toc125560389"/>
      <w:r w:rsidRPr="00FB582A">
        <w:rPr>
          <w:b/>
          <w:color w:val="auto"/>
          <w:sz w:val="32"/>
          <w:szCs w:val="32"/>
          <w:lang w:val="el"/>
        </w:rPr>
        <w:t>Πώς συγκρίνονται τα αρνητικά κλάσματα;</w:t>
      </w:r>
      <w:bookmarkEnd w:id="1"/>
    </w:p>
    <w:p w14:paraId="28E4C9E9" w14:textId="54C494ED" w:rsidR="001A47B9" w:rsidRPr="006D6E75" w:rsidRDefault="00FB582A" w:rsidP="00EF632F">
      <w:pPr>
        <w:numPr>
          <w:ilvl w:val="0"/>
          <w:numId w:val="7"/>
        </w:numPr>
        <w:spacing w:after="240" w:line="240" w:lineRule="auto"/>
        <w:ind w:left="228" w:right="228"/>
        <w:jc w:val="both"/>
        <w:rPr>
          <w:rFonts w:ascii="Times New Roman" w:eastAsia="Times New Roman" w:hAnsi="Times New Roman" w:cs="Times New Roman"/>
          <w:sz w:val="24"/>
          <w:szCs w:val="24"/>
          <w:lang w:val="el-GR" w:eastAsia="en-GB"/>
        </w:rPr>
      </w:pPr>
      <w:r w:rsidRPr="00FB582A">
        <w:rPr>
          <w:sz w:val="24"/>
          <w:szCs w:val="24"/>
          <w:lang w:val="el" w:eastAsia="en-GB"/>
        </w:rPr>
        <w:t>Εάν δύο αρνητικά κλάσματα έχουν τον ίδιο παρονομαστή, τότε το κλάσμα με τον μεγαλύτερο αριθμητή είναι μικρότερο από το άλλο</w:t>
      </w:r>
      <w:r w:rsidR="001A47B9" w:rsidRPr="00EF632F">
        <w:rPr>
          <w:sz w:val="24"/>
          <w:szCs w:val="24"/>
          <w:lang w:val="el" w:eastAsia="en-GB"/>
        </w:rPr>
        <w:t xml:space="preserve">: - </w:t>
      </w:r>
      <w:r w:rsidR="001A47B9" w:rsidRPr="00EF632F">
        <w:rPr>
          <w:sz w:val="24"/>
          <w:szCs w:val="24"/>
          <w:vertAlign w:val="superscript"/>
          <w:lang w:val="el" w:eastAsia="en-GB"/>
        </w:rPr>
        <w:t>2</w:t>
      </w:r>
      <w:r w:rsidR="001A47B9" w:rsidRPr="00EF632F">
        <w:rPr>
          <w:sz w:val="24"/>
          <w:szCs w:val="24"/>
          <w:lang w:val="el" w:eastAsia="en-GB"/>
        </w:rPr>
        <w:t>/</w:t>
      </w:r>
      <w:r w:rsidR="001A47B9" w:rsidRPr="00EF632F">
        <w:rPr>
          <w:sz w:val="24"/>
          <w:szCs w:val="24"/>
          <w:vertAlign w:val="subscript"/>
          <w:lang w:val="el" w:eastAsia="en-GB"/>
        </w:rPr>
        <w:t>7</w:t>
      </w:r>
      <w:r w:rsidR="001A47B9" w:rsidRPr="00EF632F">
        <w:rPr>
          <w:sz w:val="24"/>
          <w:szCs w:val="24"/>
          <w:lang w:val="el" w:eastAsia="en-GB"/>
        </w:rPr>
        <w:t xml:space="preserve"> &gt; - </w:t>
      </w:r>
      <w:r w:rsidR="001A47B9" w:rsidRPr="00EF632F">
        <w:rPr>
          <w:sz w:val="24"/>
          <w:szCs w:val="24"/>
          <w:vertAlign w:val="superscript"/>
          <w:lang w:val="el" w:eastAsia="en-GB"/>
        </w:rPr>
        <w:t>6</w:t>
      </w:r>
      <w:r w:rsidR="001A47B9" w:rsidRPr="00EF632F">
        <w:rPr>
          <w:sz w:val="24"/>
          <w:szCs w:val="24"/>
          <w:lang w:val="el" w:eastAsia="en-GB"/>
        </w:rPr>
        <w:t>/</w:t>
      </w:r>
      <w:r w:rsidR="001A47B9" w:rsidRPr="00EF632F">
        <w:rPr>
          <w:sz w:val="24"/>
          <w:szCs w:val="24"/>
          <w:vertAlign w:val="subscript"/>
          <w:lang w:val="el" w:eastAsia="en-GB"/>
        </w:rPr>
        <w:t>7</w:t>
      </w:r>
    </w:p>
    <w:p w14:paraId="6C22C9C8" w14:textId="7A135A92" w:rsidR="001A47B9" w:rsidRPr="006D6E75" w:rsidRDefault="005F20B7" w:rsidP="00EF632F">
      <w:pPr>
        <w:numPr>
          <w:ilvl w:val="0"/>
          <w:numId w:val="7"/>
        </w:numPr>
        <w:spacing w:after="240" w:line="240" w:lineRule="auto"/>
        <w:ind w:left="228" w:right="228"/>
        <w:jc w:val="both"/>
        <w:rPr>
          <w:rFonts w:ascii="Times New Roman" w:eastAsia="Times New Roman" w:hAnsi="Times New Roman" w:cs="Times New Roman"/>
          <w:sz w:val="24"/>
          <w:szCs w:val="24"/>
          <w:lang w:val="el-GR" w:eastAsia="en-GB"/>
        </w:rPr>
      </w:pPr>
      <w:r w:rsidRPr="005F20B7">
        <w:rPr>
          <w:sz w:val="24"/>
          <w:szCs w:val="24"/>
          <w:lang w:val="el" w:eastAsia="en-GB"/>
        </w:rPr>
        <w:t>Εάν δύο αρνητικά κλάσματα έχουν τον ίδιο αριθμητή, το κλάσμα με τον μεγαλύτερο παρονομαστή είναι μεγαλύτερο από το άλλο</w:t>
      </w:r>
      <w:r w:rsidR="001A47B9" w:rsidRPr="00EF632F">
        <w:rPr>
          <w:sz w:val="24"/>
          <w:szCs w:val="24"/>
          <w:lang w:val="el" w:eastAsia="en-GB"/>
        </w:rPr>
        <w:t xml:space="preserve">: - </w:t>
      </w:r>
      <w:r w:rsidR="001A47B9" w:rsidRPr="00EF632F">
        <w:rPr>
          <w:sz w:val="24"/>
          <w:szCs w:val="24"/>
          <w:vertAlign w:val="superscript"/>
          <w:lang w:val="el" w:eastAsia="en-GB"/>
        </w:rPr>
        <w:t>5</w:t>
      </w:r>
      <w:r w:rsidR="001A47B9" w:rsidRPr="00EF632F">
        <w:rPr>
          <w:sz w:val="24"/>
          <w:szCs w:val="24"/>
          <w:lang w:val="el" w:eastAsia="en-GB"/>
        </w:rPr>
        <w:t>/</w:t>
      </w:r>
      <w:r w:rsidR="001A47B9" w:rsidRPr="00EF632F">
        <w:rPr>
          <w:sz w:val="24"/>
          <w:szCs w:val="24"/>
          <w:vertAlign w:val="subscript"/>
          <w:lang w:val="el" w:eastAsia="en-GB"/>
        </w:rPr>
        <w:t>9</w:t>
      </w:r>
      <w:r w:rsidR="001A47B9" w:rsidRPr="00EF632F">
        <w:rPr>
          <w:sz w:val="24"/>
          <w:szCs w:val="24"/>
          <w:lang w:val="el" w:eastAsia="en-GB"/>
        </w:rPr>
        <w:t xml:space="preserve"> &gt; - </w:t>
      </w:r>
      <w:r w:rsidR="001A47B9" w:rsidRPr="00EF632F">
        <w:rPr>
          <w:sz w:val="24"/>
          <w:szCs w:val="24"/>
          <w:vertAlign w:val="superscript"/>
          <w:lang w:val="el" w:eastAsia="en-GB"/>
        </w:rPr>
        <w:t>5</w:t>
      </w:r>
      <w:r w:rsidR="001A47B9" w:rsidRPr="00EF632F">
        <w:rPr>
          <w:sz w:val="24"/>
          <w:szCs w:val="24"/>
          <w:lang w:val="el" w:eastAsia="en-GB"/>
        </w:rPr>
        <w:t>/</w:t>
      </w:r>
      <w:r w:rsidR="001A47B9" w:rsidRPr="00EF632F">
        <w:rPr>
          <w:sz w:val="24"/>
          <w:szCs w:val="24"/>
          <w:vertAlign w:val="subscript"/>
          <w:lang w:val="el" w:eastAsia="en-GB"/>
        </w:rPr>
        <w:t>7</w:t>
      </w:r>
    </w:p>
    <w:p w14:paraId="0DA3EB34" w14:textId="77777777" w:rsidR="001A47B9" w:rsidRPr="006D6E75" w:rsidRDefault="001A47B9" w:rsidP="00EF632F">
      <w:pPr>
        <w:spacing w:after="240"/>
        <w:rPr>
          <w:rFonts w:ascii="Times New Roman" w:hAnsi="Times New Roman" w:cs="Times New Roman"/>
          <w:sz w:val="24"/>
          <w:szCs w:val="24"/>
          <w:lang w:val="el-GR"/>
        </w:rPr>
      </w:pPr>
    </w:p>
    <w:p w14:paraId="6482F2F2" w14:textId="094B769C" w:rsidR="001A47B9" w:rsidRPr="00EF632F" w:rsidRDefault="00CB2201" w:rsidP="00EF632F">
      <w:pPr>
        <w:spacing w:after="240" w:line="240" w:lineRule="auto"/>
        <w:rPr>
          <w:rFonts w:ascii="Times New Roman" w:eastAsia="Times New Roman" w:hAnsi="Times New Roman" w:cs="Times New Roman"/>
          <w:sz w:val="24"/>
          <w:szCs w:val="24"/>
          <w:lang w:val="es-ES" w:eastAsia="en-GB"/>
        </w:rPr>
      </w:pPr>
      <w:r w:rsidRPr="00CB2201">
        <w:rPr>
          <w:sz w:val="24"/>
          <w:szCs w:val="24"/>
          <w:shd w:val="clear" w:color="auto" w:fill="FFFFFF"/>
          <w:lang w:val="el" w:eastAsia="en-GB"/>
        </w:rPr>
        <w:t>Στην περίπτωση δύο αρνητικών κλασμάτων με διαφορετικούς αριθμητές και παρονομαστές</w:t>
      </w:r>
      <w:r w:rsidR="001A47B9" w:rsidRPr="00EF632F">
        <w:rPr>
          <w:sz w:val="24"/>
          <w:szCs w:val="24"/>
          <w:shd w:val="clear" w:color="auto" w:fill="FFFFFF"/>
          <w:lang w:val="el" w:eastAsia="en-GB"/>
        </w:rPr>
        <w:t>:</w:t>
      </w:r>
    </w:p>
    <w:p w14:paraId="0EAF0B94" w14:textId="2B27A273" w:rsidR="001A47B9" w:rsidRPr="00504235" w:rsidRDefault="00504235" w:rsidP="00504235">
      <w:pPr>
        <w:pStyle w:val="ListParagraph"/>
        <w:numPr>
          <w:ilvl w:val="0"/>
          <w:numId w:val="51"/>
        </w:numPr>
        <w:spacing w:before="215" w:after="240" w:line="240" w:lineRule="auto"/>
        <w:ind w:right="215"/>
        <w:jc w:val="both"/>
        <w:rPr>
          <w:rFonts w:ascii="Times New Roman" w:eastAsia="Times New Roman" w:hAnsi="Times New Roman" w:cs="Times New Roman"/>
          <w:sz w:val="24"/>
          <w:szCs w:val="24"/>
          <w:lang w:val="es-ES" w:eastAsia="en-GB"/>
        </w:rPr>
      </w:pPr>
      <w:r w:rsidRPr="00504235">
        <w:rPr>
          <w:sz w:val="24"/>
          <w:szCs w:val="24"/>
          <w:lang w:val="el" w:eastAsia="en-GB"/>
        </w:rPr>
        <w:t>οποιοδήποτε αρνητικό κλάσμα υπομονάδας (το οποίο είναι μεγαλύτερο από -1) είναι μεγαλύτερο από οποιοδήποτε αρνητικό κλάσμα ισομονάδας (το οποίο είναι ίσο με -1), το οποίο με τη σειρά του είναι μεγαλύτερο από οποιοδήποτε αρνητικό κλάσμα υπερμονάδας (το οποίο είναι μικρότερο από -1):</w:t>
      </w:r>
    </w:p>
    <w:p w14:paraId="6C5BE230" w14:textId="77777777" w:rsidR="001A47B9" w:rsidRPr="006D6E75" w:rsidRDefault="001A47B9" w:rsidP="00EF632F">
      <w:pPr>
        <w:spacing w:after="240" w:line="240" w:lineRule="auto"/>
        <w:ind w:left="215" w:right="215"/>
        <w:jc w:val="both"/>
        <w:rPr>
          <w:rFonts w:ascii="Times New Roman" w:eastAsia="Times New Roman" w:hAnsi="Times New Roman" w:cs="Times New Roman"/>
          <w:sz w:val="24"/>
          <w:szCs w:val="24"/>
          <w:lang w:val="el-GR" w:eastAsia="en-GB"/>
        </w:rPr>
      </w:pPr>
      <w:r w:rsidRPr="00EF632F">
        <w:rPr>
          <w:sz w:val="24"/>
          <w:szCs w:val="24"/>
          <w:lang w:val="el" w:eastAsia="en-GB"/>
        </w:rPr>
        <w:t xml:space="preserve">- </w:t>
      </w:r>
      <w:r w:rsidRPr="00EF632F">
        <w:rPr>
          <w:sz w:val="24"/>
          <w:szCs w:val="24"/>
          <w:vertAlign w:val="superscript"/>
          <w:lang w:val="el" w:eastAsia="en-GB"/>
        </w:rPr>
        <w:t>3</w:t>
      </w:r>
      <w:r w:rsidRPr="00EF632F">
        <w:rPr>
          <w:sz w:val="24"/>
          <w:szCs w:val="24"/>
          <w:lang w:val="el" w:eastAsia="en-GB"/>
        </w:rPr>
        <w:t>/</w:t>
      </w:r>
      <w:r w:rsidRPr="00EF632F">
        <w:rPr>
          <w:sz w:val="24"/>
          <w:szCs w:val="24"/>
          <w:vertAlign w:val="subscript"/>
          <w:lang w:val="el" w:eastAsia="en-GB"/>
        </w:rPr>
        <w:t>7</w:t>
      </w:r>
      <w:r w:rsidRPr="00EF632F">
        <w:rPr>
          <w:sz w:val="24"/>
          <w:szCs w:val="24"/>
          <w:lang w:val="el" w:eastAsia="en-GB"/>
        </w:rPr>
        <w:t xml:space="preserve"> &gt; -1 &gt; - </w:t>
      </w:r>
      <w:r w:rsidRPr="00EF632F">
        <w:rPr>
          <w:sz w:val="24"/>
          <w:szCs w:val="24"/>
          <w:vertAlign w:val="superscript"/>
          <w:lang w:val="el" w:eastAsia="en-GB"/>
        </w:rPr>
        <w:t>5</w:t>
      </w:r>
      <w:r w:rsidRPr="00EF632F">
        <w:rPr>
          <w:sz w:val="24"/>
          <w:szCs w:val="24"/>
          <w:lang w:val="el" w:eastAsia="en-GB"/>
        </w:rPr>
        <w:t>/</w:t>
      </w:r>
      <w:r w:rsidRPr="00EF632F">
        <w:rPr>
          <w:sz w:val="24"/>
          <w:szCs w:val="24"/>
          <w:vertAlign w:val="subscript"/>
          <w:lang w:val="el" w:eastAsia="en-GB"/>
        </w:rPr>
        <w:t>2</w:t>
      </w:r>
    </w:p>
    <w:p w14:paraId="1C0138D6" w14:textId="6D1B0CC6" w:rsidR="001A47B9" w:rsidRPr="006D6E75" w:rsidRDefault="006E6222" w:rsidP="006E6222">
      <w:pPr>
        <w:spacing w:before="215" w:after="240" w:line="240" w:lineRule="auto"/>
        <w:ind w:left="215" w:right="215"/>
        <w:jc w:val="both"/>
        <w:rPr>
          <w:rFonts w:ascii="Times New Roman" w:eastAsia="Times New Roman" w:hAnsi="Times New Roman" w:cs="Times New Roman"/>
          <w:sz w:val="24"/>
          <w:szCs w:val="24"/>
          <w:lang w:val="el-GR" w:eastAsia="en-GB"/>
        </w:rPr>
      </w:pPr>
      <w:r>
        <w:rPr>
          <w:sz w:val="24"/>
          <w:szCs w:val="24"/>
          <w:lang w:val="el" w:eastAsia="en-GB"/>
        </w:rPr>
        <w:t xml:space="preserve">αν </w:t>
      </w:r>
      <w:r w:rsidRPr="006E6222">
        <w:rPr>
          <w:sz w:val="24"/>
          <w:szCs w:val="24"/>
          <w:lang w:val="el" w:eastAsia="en-GB"/>
        </w:rPr>
        <w:t>τα κλάσματα είναι και υπομονάδα ή υπερμονάδα, μεταφέρονται πρώτα στον ίδιο παρονομαστή, το κλάσμα με τον μεγαλύτερο αριθμητή είναι μικρότερο από το άλλο</w:t>
      </w:r>
      <w:r w:rsidR="001A47B9" w:rsidRPr="00EF632F">
        <w:rPr>
          <w:sz w:val="24"/>
          <w:szCs w:val="24"/>
          <w:lang w:val="el" w:eastAsia="en-GB"/>
        </w:rPr>
        <w:t>:</w:t>
      </w:r>
    </w:p>
    <w:p w14:paraId="75EE24B5" w14:textId="77777777" w:rsidR="001A47B9" w:rsidRPr="00EF632F" w:rsidRDefault="001A47B9" w:rsidP="00EF632F">
      <w:pPr>
        <w:spacing w:after="240" w:line="240" w:lineRule="auto"/>
        <w:ind w:left="215" w:right="215"/>
        <w:jc w:val="both"/>
        <w:rPr>
          <w:rFonts w:ascii="Times New Roman" w:eastAsia="Times New Roman" w:hAnsi="Times New Roman" w:cs="Times New Roman"/>
          <w:sz w:val="24"/>
          <w:szCs w:val="24"/>
          <w:lang w:val="es-ES" w:eastAsia="en-GB"/>
        </w:rPr>
      </w:pPr>
      <w:r w:rsidRPr="00EF632F">
        <w:rPr>
          <w:sz w:val="24"/>
          <w:szCs w:val="24"/>
          <w:lang w:val="el" w:eastAsia="en-GB"/>
        </w:rPr>
        <w:t xml:space="preserve">- </w:t>
      </w:r>
      <w:r w:rsidRPr="00EF632F">
        <w:rPr>
          <w:sz w:val="24"/>
          <w:szCs w:val="24"/>
          <w:vertAlign w:val="superscript"/>
          <w:lang w:val="el" w:eastAsia="en-GB"/>
        </w:rPr>
        <w:t>8</w:t>
      </w:r>
      <w:r w:rsidRPr="00EF632F">
        <w:rPr>
          <w:sz w:val="24"/>
          <w:szCs w:val="24"/>
          <w:lang w:val="el" w:eastAsia="en-GB"/>
        </w:rPr>
        <w:t>/</w:t>
      </w:r>
      <w:r w:rsidRPr="00EF632F">
        <w:rPr>
          <w:sz w:val="24"/>
          <w:szCs w:val="24"/>
          <w:vertAlign w:val="subscript"/>
          <w:lang w:val="el" w:eastAsia="en-GB"/>
        </w:rPr>
        <w:t>9</w:t>
      </w:r>
      <w:r w:rsidRPr="00EF632F">
        <w:rPr>
          <w:sz w:val="24"/>
          <w:szCs w:val="24"/>
          <w:lang w:val="el" w:eastAsia="en-GB"/>
        </w:rPr>
        <w:t xml:space="preserve"> ? - </w:t>
      </w:r>
      <w:r w:rsidRPr="00EF632F">
        <w:rPr>
          <w:sz w:val="24"/>
          <w:szCs w:val="24"/>
          <w:vertAlign w:val="superscript"/>
          <w:lang w:val="el" w:eastAsia="en-GB"/>
        </w:rPr>
        <w:t>5</w:t>
      </w:r>
      <w:r w:rsidRPr="00EF632F">
        <w:rPr>
          <w:sz w:val="24"/>
          <w:szCs w:val="24"/>
          <w:lang w:val="el" w:eastAsia="en-GB"/>
        </w:rPr>
        <w:t>/</w:t>
      </w:r>
      <w:r w:rsidRPr="00EF632F">
        <w:rPr>
          <w:sz w:val="24"/>
          <w:szCs w:val="24"/>
          <w:vertAlign w:val="subscript"/>
          <w:lang w:val="el" w:eastAsia="en-GB"/>
        </w:rPr>
        <w:t>7</w:t>
      </w:r>
    </w:p>
    <w:p w14:paraId="4C033215" w14:textId="77777777" w:rsidR="001A47B9" w:rsidRPr="00EF632F" w:rsidRDefault="001A47B9" w:rsidP="00EF632F">
      <w:pPr>
        <w:spacing w:after="240" w:line="240" w:lineRule="auto"/>
        <w:ind w:left="215" w:right="215"/>
        <w:jc w:val="both"/>
        <w:rPr>
          <w:rFonts w:ascii="Times New Roman" w:eastAsia="Times New Roman" w:hAnsi="Times New Roman" w:cs="Times New Roman"/>
          <w:sz w:val="24"/>
          <w:szCs w:val="24"/>
          <w:lang w:val="es-ES" w:eastAsia="en-GB"/>
        </w:rPr>
      </w:pPr>
      <w:r w:rsidRPr="00EF632F">
        <w:rPr>
          <w:sz w:val="24"/>
          <w:szCs w:val="24"/>
          <w:lang w:val="el" w:eastAsia="en-GB"/>
        </w:rPr>
        <w:t xml:space="preserve">- </w:t>
      </w:r>
      <w:r w:rsidRPr="00EF632F">
        <w:rPr>
          <w:sz w:val="24"/>
          <w:szCs w:val="24"/>
          <w:vertAlign w:val="superscript"/>
          <w:lang w:val="el" w:eastAsia="en-GB"/>
        </w:rPr>
        <w:t>(8 × 7)</w:t>
      </w:r>
      <w:r w:rsidRPr="00EF632F">
        <w:rPr>
          <w:sz w:val="24"/>
          <w:szCs w:val="24"/>
          <w:lang w:val="el" w:eastAsia="en-GB"/>
        </w:rPr>
        <w:t xml:space="preserve"> / </w:t>
      </w:r>
      <w:r w:rsidRPr="00EF632F">
        <w:rPr>
          <w:sz w:val="24"/>
          <w:szCs w:val="24"/>
          <w:vertAlign w:val="subscript"/>
          <w:lang w:val="el" w:eastAsia="en-GB"/>
        </w:rPr>
        <w:t>(9 × 7)</w:t>
      </w:r>
      <w:r w:rsidRPr="00EF632F">
        <w:rPr>
          <w:sz w:val="24"/>
          <w:szCs w:val="24"/>
          <w:lang w:val="el" w:eastAsia="en-GB"/>
        </w:rPr>
        <w:t xml:space="preserve"> ? - </w:t>
      </w:r>
      <w:r w:rsidRPr="00EF632F">
        <w:rPr>
          <w:sz w:val="24"/>
          <w:szCs w:val="24"/>
          <w:vertAlign w:val="superscript"/>
          <w:lang w:val="el" w:eastAsia="en-GB"/>
        </w:rPr>
        <w:t>(5 × 9)</w:t>
      </w:r>
      <w:r w:rsidRPr="00EF632F">
        <w:rPr>
          <w:sz w:val="24"/>
          <w:szCs w:val="24"/>
          <w:lang w:val="el" w:eastAsia="en-GB"/>
        </w:rPr>
        <w:t xml:space="preserve"> / </w:t>
      </w:r>
      <w:r w:rsidRPr="00EF632F">
        <w:rPr>
          <w:sz w:val="24"/>
          <w:szCs w:val="24"/>
          <w:vertAlign w:val="subscript"/>
          <w:lang w:val="el" w:eastAsia="en-GB"/>
        </w:rPr>
        <w:t>(7 × 9)</w:t>
      </w:r>
    </w:p>
    <w:p w14:paraId="31A5330F" w14:textId="77777777" w:rsidR="001A47B9" w:rsidRPr="00EF632F" w:rsidRDefault="001A47B9" w:rsidP="00EF632F">
      <w:pPr>
        <w:spacing w:after="240" w:line="240" w:lineRule="auto"/>
        <w:ind w:left="215" w:right="215"/>
        <w:jc w:val="both"/>
        <w:rPr>
          <w:rFonts w:ascii="Times New Roman" w:eastAsia="Times New Roman" w:hAnsi="Times New Roman" w:cs="Times New Roman"/>
          <w:sz w:val="24"/>
          <w:szCs w:val="24"/>
          <w:lang w:val="es-ES" w:eastAsia="en-GB"/>
        </w:rPr>
      </w:pPr>
      <w:r w:rsidRPr="00EF632F">
        <w:rPr>
          <w:sz w:val="24"/>
          <w:szCs w:val="24"/>
          <w:lang w:val="el" w:eastAsia="en-GB"/>
        </w:rPr>
        <w:lastRenderedPageBreak/>
        <w:t xml:space="preserve">- </w:t>
      </w:r>
      <w:r w:rsidRPr="00EF632F">
        <w:rPr>
          <w:sz w:val="24"/>
          <w:szCs w:val="24"/>
          <w:vertAlign w:val="superscript"/>
          <w:lang w:val="el" w:eastAsia="en-GB"/>
        </w:rPr>
        <w:t>56</w:t>
      </w:r>
      <w:r w:rsidRPr="00EF632F">
        <w:rPr>
          <w:sz w:val="24"/>
          <w:szCs w:val="24"/>
          <w:lang w:val="el" w:eastAsia="en-GB"/>
        </w:rPr>
        <w:t>/</w:t>
      </w:r>
      <w:r w:rsidRPr="00EF632F">
        <w:rPr>
          <w:sz w:val="24"/>
          <w:szCs w:val="24"/>
          <w:vertAlign w:val="subscript"/>
          <w:lang w:val="el" w:eastAsia="en-GB"/>
        </w:rPr>
        <w:t>63</w:t>
      </w:r>
      <w:r w:rsidRPr="00EF632F">
        <w:rPr>
          <w:sz w:val="24"/>
          <w:szCs w:val="24"/>
          <w:lang w:val="el" w:eastAsia="en-GB"/>
        </w:rPr>
        <w:t xml:space="preserve"> &lt; - </w:t>
      </w:r>
      <w:r w:rsidRPr="00EF632F">
        <w:rPr>
          <w:sz w:val="24"/>
          <w:szCs w:val="24"/>
          <w:vertAlign w:val="superscript"/>
          <w:lang w:val="el" w:eastAsia="en-GB"/>
        </w:rPr>
        <w:t>45</w:t>
      </w:r>
      <w:r w:rsidRPr="00EF632F">
        <w:rPr>
          <w:sz w:val="24"/>
          <w:szCs w:val="24"/>
          <w:lang w:val="el" w:eastAsia="en-GB"/>
        </w:rPr>
        <w:t>/</w:t>
      </w:r>
      <w:r w:rsidRPr="00EF632F">
        <w:rPr>
          <w:sz w:val="24"/>
          <w:szCs w:val="24"/>
          <w:vertAlign w:val="subscript"/>
          <w:lang w:val="el" w:eastAsia="en-GB"/>
        </w:rPr>
        <w:t>63</w:t>
      </w:r>
    </w:p>
    <w:p w14:paraId="29A4A1B7" w14:textId="77777777" w:rsidR="001A47B9" w:rsidRPr="00EF632F" w:rsidRDefault="001A47B9" w:rsidP="00EF632F">
      <w:pPr>
        <w:spacing w:after="240" w:line="240" w:lineRule="auto"/>
        <w:ind w:left="215" w:right="215"/>
        <w:jc w:val="both"/>
        <w:rPr>
          <w:rFonts w:ascii="Times New Roman" w:eastAsia="Times New Roman" w:hAnsi="Times New Roman" w:cs="Times New Roman"/>
          <w:sz w:val="24"/>
          <w:szCs w:val="24"/>
          <w:lang w:val="es-ES" w:eastAsia="en-GB"/>
        </w:rPr>
      </w:pPr>
      <w:r w:rsidRPr="00EF632F">
        <w:rPr>
          <w:sz w:val="24"/>
          <w:szCs w:val="24"/>
          <w:lang w:val="el" w:eastAsia="en-GB"/>
        </w:rPr>
        <w:t xml:space="preserve">- </w:t>
      </w:r>
      <w:r w:rsidRPr="00EF632F">
        <w:rPr>
          <w:sz w:val="24"/>
          <w:szCs w:val="24"/>
          <w:vertAlign w:val="superscript"/>
          <w:lang w:val="el" w:eastAsia="en-GB"/>
        </w:rPr>
        <w:t>8</w:t>
      </w:r>
      <w:r w:rsidRPr="00EF632F">
        <w:rPr>
          <w:sz w:val="24"/>
          <w:szCs w:val="24"/>
          <w:lang w:val="el" w:eastAsia="en-GB"/>
        </w:rPr>
        <w:t>/</w:t>
      </w:r>
      <w:r w:rsidRPr="00EF632F">
        <w:rPr>
          <w:sz w:val="24"/>
          <w:szCs w:val="24"/>
          <w:vertAlign w:val="subscript"/>
          <w:lang w:val="el" w:eastAsia="en-GB"/>
        </w:rPr>
        <w:t>9</w:t>
      </w:r>
      <w:r w:rsidRPr="00EF632F">
        <w:rPr>
          <w:sz w:val="24"/>
          <w:szCs w:val="24"/>
          <w:lang w:val="el" w:eastAsia="en-GB"/>
        </w:rPr>
        <w:t xml:space="preserve"> &lt; - </w:t>
      </w:r>
      <w:r w:rsidRPr="00EF632F">
        <w:rPr>
          <w:sz w:val="24"/>
          <w:szCs w:val="24"/>
          <w:vertAlign w:val="superscript"/>
          <w:lang w:val="el" w:eastAsia="en-GB"/>
        </w:rPr>
        <w:t>5</w:t>
      </w:r>
      <w:r w:rsidRPr="00EF632F">
        <w:rPr>
          <w:sz w:val="24"/>
          <w:szCs w:val="24"/>
          <w:lang w:val="el" w:eastAsia="en-GB"/>
        </w:rPr>
        <w:t>/</w:t>
      </w:r>
      <w:r w:rsidRPr="00EF632F">
        <w:rPr>
          <w:sz w:val="24"/>
          <w:szCs w:val="24"/>
          <w:vertAlign w:val="subscript"/>
          <w:lang w:val="el" w:eastAsia="en-GB"/>
        </w:rPr>
        <w:t>7</w:t>
      </w:r>
    </w:p>
    <w:p w14:paraId="2BDCA619" w14:textId="77777777" w:rsidR="001A47B9" w:rsidRPr="00EF632F" w:rsidRDefault="001A47B9" w:rsidP="00EF632F">
      <w:pPr>
        <w:spacing w:after="240"/>
        <w:rPr>
          <w:rFonts w:ascii="Times New Roman" w:hAnsi="Times New Roman" w:cs="Times New Roman"/>
          <w:sz w:val="24"/>
          <w:szCs w:val="24"/>
          <w:lang w:val="es-ES"/>
        </w:rPr>
      </w:pPr>
    </w:p>
    <w:p w14:paraId="7868ED1F" w14:textId="77777777" w:rsidR="00753EDD" w:rsidRPr="00EF632F" w:rsidRDefault="00753EDD" w:rsidP="00EF632F">
      <w:pPr>
        <w:pStyle w:val="Title"/>
        <w:spacing w:after="240"/>
        <w:rPr>
          <w:rFonts w:ascii="Times New Roman" w:hAnsi="Times New Roman" w:cs="Times New Roman"/>
          <w:sz w:val="24"/>
          <w:szCs w:val="24"/>
          <w:u w:val="single"/>
          <w:lang w:val="es-ES"/>
        </w:rPr>
      </w:pPr>
    </w:p>
    <w:p w14:paraId="6C5DA8BC" w14:textId="4012B72F" w:rsidR="00410876" w:rsidRPr="00EF632F" w:rsidRDefault="00752FDE" w:rsidP="00EF632F">
      <w:pPr>
        <w:pStyle w:val="Title"/>
        <w:spacing w:after="240"/>
        <w:rPr>
          <w:rFonts w:ascii="Times New Roman" w:hAnsi="Times New Roman" w:cs="Times New Roman"/>
          <w:b/>
          <w:bCs/>
          <w:sz w:val="32"/>
          <w:szCs w:val="32"/>
          <w:lang w:val="es-ES"/>
        </w:rPr>
      </w:pPr>
      <w:r w:rsidRPr="00752FDE">
        <w:rPr>
          <w:b/>
          <w:bCs/>
          <w:sz w:val="32"/>
          <w:szCs w:val="32"/>
          <w:lang w:val="el"/>
        </w:rPr>
        <w:t>Ενίσχυση και απλοποίηση σε ισοδύναμα κλάσματα, παραδείγματα</w:t>
      </w:r>
    </w:p>
    <w:p w14:paraId="601F127B" w14:textId="4DF9364C" w:rsidR="001A47B9" w:rsidRPr="00EF632F" w:rsidRDefault="00752FDE" w:rsidP="00EF632F">
      <w:pPr>
        <w:pStyle w:val="Heading3"/>
        <w:spacing w:before="288" w:after="240"/>
        <w:ind w:left="75" w:right="75"/>
        <w:jc w:val="both"/>
        <w:rPr>
          <w:rFonts w:ascii="Times New Roman" w:hAnsi="Times New Roman" w:cs="Times New Roman"/>
          <w:b/>
          <w:color w:val="auto"/>
          <w:sz w:val="32"/>
          <w:szCs w:val="32"/>
          <w:lang w:val="es-ES"/>
        </w:rPr>
      </w:pPr>
      <w:bookmarkStart w:id="2" w:name="_Toc125560390"/>
      <w:r w:rsidRPr="00752FDE">
        <w:rPr>
          <w:b/>
          <w:color w:val="auto"/>
          <w:sz w:val="32"/>
          <w:szCs w:val="32"/>
          <w:lang w:val="el"/>
        </w:rPr>
        <w:t>Ενίσχυση και απλοποίηση ενός κλάσματος</w:t>
      </w:r>
      <w:bookmarkEnd w:id="2"/>
    </w:p>
    <w:p w14:paraId="2314DEF6" w14:textId="669C3A21" w:rsidR="001A47B9" w:rsidRPr="00EF632F" w:rsidRDefault="00752FDE" w:rsidP="00EF632F">
      <w:pPr>
        <w:spacing w:after="240" w:line="240" w:lineRule="auto"/>
        <w:rPr>
          <w:rFonts w:ascii="Times New Roman" w:eastAsia="Times New Roman" w:hAnsi="Times New Roman" w:cs="Times New Roman"/>
          <w:sz w:val="24"/>
          <w:szCs w:val="24"/>
          <w:lang w:val="es-ES" w:eastAsia="en-GB"/>
        </w:rPr>
      </w:pPr>
      <w:r w:rsidRPr="00752FDE">
        <w:rPr>
          <w:sz w:val="24"/>
          <w:szCs w:val="24"/>
          <w:shd w:val="clear" w:color="auto" w:fill="FFFFFF"/>
          <w:lang w:val="el" w:eastAsia="en-GB"/>
        </w:rPr>
        <w:t>Αν ο αριθμητής και ο παρονομαστής ενός κλάσματος Α είναι πολλαπλάσια του αριθμητή και του παρονομαστή αντίστοιχα ενός άλλου κλάσματος, του Β, λέμε ότι το κλάσμα Α ελήφθη πολλαπλασιάζοντας το κλάσμα Β</w:t>
      </w:r>
      <w:r w:rsidR="001A47B9" w:rsidRPr="00EF632F">
        <w:rPr>
          <w:sz w:val="24"/>
          <w:szCs w:val="24"/>
          <w:shd w:val="clear" w:color="auto" w:fill="FFFFFF"/>
          <w:lang w:val="el" w:eastAsia="en-GB"/>
        </w:rPr>
        <w:t>.</w:t>
      </w:r>
    </w:p>
    <w:p w14:paraId="72BA5AE1" w14:textId="1B22BAB0" w:rsidR="001A47B9" w:rsidRPr="002253CD" w:rsidRDefault="00752FDE" w:rsidP="00EF632F">
      <w:pPr>
        <w:spacing w:before="215" w:after="240" w:line="240" w:lineRule="auto"/>
        <w:ind w:left="215" w:right="215"/>
        <w:jc w:val="both"/>
        <w:rPr>
          <w:rFonts w:ascii="Times New Roman" w:eastAsia="Times New Roman" w:hAnsi="Times New Roman" w:cs="Times New Roman"/>
          <w:sz w:val="24"/>
          <w:szCs w:val="24"/>
          <w:lang w:val="es-ES" w:eastAsia="en-GB"/>
        </w:rPr>
      </w:pPr>
      <w:r>
        <w:rPr>
          <w:sz w:val="24"/>
          <w:szCs w:val="24"/>
          <w:lang w:val="el" w:eastAsia="en-GB"/>
        </w:rPr>
        <w:t>Για παράδειγμα</w:t>
      </w:r>
      <w:r w:rsidR="001A47B9" w:rsidRPr="002253CD">
        <w:rPr>
          <w:sz w:val="24"/>
          <w:szCs w:val="24"/>
          <w:lang w:val="el" w:eastAsia="en-GB"/>
        </w:rPr>
        <w:t>:</w:t>
      </w:r>
    </w:p>
    <w:p w14:paraId="723D6FEF" w14:textId="77777777" w:rsidR="001A47B9" w:rsidRPr="002253CD" w:rsidRDefault="001A47B9" w:rsidP="00EF632F">
      <w:pPr>
        <w:spacing w:after="240" w:line="240" w:lineRule="auto"/>
        <w:ind w:left="720" w:right="215"/>
        <w:jc w:val="both"/>
        <w:rPr>
          <w:rFonts w:ascii="Times New Roman" w:eastAsia="Times New Roman" w:hAnsi="Times New Roman" w:cs="Times New Roman"/>
          <w:sz w:val="24"/>
          <w:szCs w:val="24"/>
          <w:vertAlign w:val="subscript"/>
          <w:lang w:val="es-ES" w:eastAsia="en-GB"/>
        </w:rPr>
      </w:pPr>
      <w:r w:rsidRPr="002253CD">
        <w:rPr>
          <w:sz w:val="24"/>
          <w:szCs w:val="24"/>
          <w:vertAlign w:val="superscript"/>
          <w:lang w:val="el" w:eastAsia="en-GB"/>
        </w:rPr>
        <w:t>8</w:t>
      </w:r>
      <w:r w:rsidRPr="002253CD">
        <w:rPr>
          <w:sz w:val="24"/>
          <w:szCs w:val="24"/>
          <w:lang w:val="el" w:eastAsia="en-GB"/>
        </w:rPr>
        <w:t>/</w:t>
      </w:r>
      <w:r w:rsidRPr="002253CD">
        <w:rPr>
          <w:sz w:val="24"/>
          <w:szCs w:val="24"/>
          <w:vertAlign w:val="subscript"/>
          <w:lang w:val="el" w:eastAsia="en-GB"/>
        </w:rPr>
        <w:t>9</w:t>
      </w:r>
      <w:r w:rsidRPr="002253CD">
        <w:rPr>
          <w:sz w:val="24"/>
          <w:szCs w:val="24"/>
          <w:lang w:val="el" w:eastAsia="en-GB"/>
        </w:rPr>
        <w:t xml:space="preserve"> = </w:t>
      </w:r>
      <w:r w:rsidRPr="002253CD">
        <w:rPr>
          <w:sz w:val="24"/>
          <w:szCs w:val="24"/>
          <w:vertAlign w:val="superscript"/>
          <w:lang w:val="el" w:eastAsia="en-GB"/>
        </w:rPr>
        <w:t>(8 × 5)</w:t>
      </w:r>
      <w:r w:rsidRPr="002253CD">
        <w:rPr>
          <w:sz w:val="24"/>
          <w:szCs w:val="24"/>
          <w:lang w:val="el" w:eastAsia="en-GB"/>
        </w:rPr>
        <w:t xml:space="preserve"> / </w:t>
      </w:r>
      <w:r w:rsidRPr="002253CD">
        <w:rPr>
          <w:sz w:val="24"/>
          <w:szCs w:val="24"/>
          <w:vertAlign w:val="subscript"/>
          <w:lang w:val="el" w:eastAsia="en-GB"/>
        </w:rPr>
        <w:t>(9 × 5)</w:t>
      </w:r>
      <w:r w:rsidRPr="002253CD">
        <w:rPr>
          <w:sz w:val="24"/>
          <w:szCs w:val="24"/>
          <w:lang w:val="el" w:eastAsia="en-GB"/>
        </w:rPr>
        <w:t xml:space="preserve"> = </w:t>
      </w:r>
      <w:r w:rsidRPr="002253CD">
        <w:rPr>
          <w:sz w:val="24"/>
          <w:szCs w:val="24"/>
          <w:vertAlign w:val="superscript"/>
          <w:lang w:val="el" w:eastAsia="en-GB"/>
        </w:rPr>
        <w:t>40</w:t>
      </w:r>
      <w:r w:rsidRPr="002253CD">
        <w:rPr>
          <w:sz w:val="24"/>
          <w:szCs w:val="24"/>
          <w:lang w:val="el" w:eastAsia="en-GB"/>
        </w:rPr>
        <w:t>/</w:t>
      </w:r>
      <w:r w:rsidRPr="002253CD">
        <w:rPr>
          <w:sz w:val="24"/>
          <w:szCs w:val="24"/>
          <w:vertAlign w:val="subscript"/>
          <w:lang w:val="el" w:eastAsia="en-GB"/>
        </w:rPr>
        <w:t>45</w:t>
      </w:r>
    </w:p>
    <w:p w14:paraId="39FC09F4" w14:textId="77777777" w:rsidR="00410876" w:rsidRPr="002253CD" w:rsidRDefault="00410876" w:rsidP="00EF632F">
      <w:pPr>
        <w:spacing w:after="240" w:line="240" w:lineRule="auto"/>
        <w:ind w:left="720" w:right="215"/>
        <w:jc w:val="both"/>
        <w:rPr>
          <w:rFonts w:ascii="Times New Roman" w:eastAsia="Times New Roman" w:hAnsi="Times New Roman" w:cs="Times New Roman"/>
          <w:sz w:val="24"/>
          <w:szCs w:val="24"/>
          <w:lang w:val="es-ES" w:eastAsia="en-GB"/>
        </w:rPr>
      </w:pPr>
    </w:p>
    <w:p w14:paraId="15169F4C" w14:textId="57044482" w:rsidR="001A47B9" w:rsidRPr="002253CD" w:rsidRDefault="00F01263" w:rsidP="00EF632F">
      <w:pPr>
        <w:spacing w:after="240" w:line="240" w:lineRule="auto"/>
        <w:ind w:left="720" w:right="215"/>
        <w:jc w:val="both"/>
        <w:rPr>
          <w:rFonts w:ascii="Times New Roman" w:eastAsia="Times New Roman" w:hAnsi="Times New Roman" w:cs="Times New Roman"/>
          <w:sz w:val="24"/>
          <w:szCs w:val="24"/>
          <w:lang w:val="es-ES" w:eastAsia="en-GB"/>
        </w:rPr>
      </w:pPr>
      <w:r w:rsidRPr="00F01263">
        <w:rPr>
          <w:sz w:val="24"/>
          <w:szCs w:val="24"/>
          <w:lang w:val="el" w:eastAsia="en-GB"/>
        </w:rPr>
        <w:t>Σε αυτή την περίπτωση λέμε ότι το κλάσμα 40/45 ελήφθη πολλαπλασιάζοντας το κλάσμα 8/9 - πιο συγκεκριμένα, πολλαπλασιάζοντας τόσο τον αριθμητή όσο και τον παρονομαστή με τον αριθμό 5</w:t>
      </w:r>
      <w:r w:rsidR="001A47B9" w:rsidRPr="002253CD">
        <w:rPr>
          <w:sz w:val="24"/>
          <w:szCs w:val="24"/>
          <w:lang w:val="el" w:eastAsia="en-GB"/>
        </w:rPr>
        <w:t>.</w:t>
      </w:r>
    </w:p>
    <w:p w14:paraId="1FE9EF4B" w14:textId="77777777" w:rsidR="001A47B9" w:rsidRPr="002253CD" w:rsidRDefault="001A47B9" w:rsidP="00EF632F">
      <w:pPr>
        <w:spacing w:after="240"/>
        <w:rPr>
          <w:rFonts w:ascii="Times New Roman" w:hAnsi="Times New Roman" w:cs="Times New Roman"/>
          <w:sz w:val="24"/>
          <w:szCs w:val="24"/>
          <w:lang w:val="es-ES"/>
        </w:rPr>
      </w:pPr>
    </w:p>
    <w:p w14:paraId="6C8DCB10" w14:textId="246AFA95" w:rsidR="00410876" w:rsidRPr="00D37DDD" w:rsidRDefault="00D37DDD" w:rsidP="00EF632F">
      <w:pPr>
        <w:spacing w:after="240"/>
        <w:rPr>
          <w:rFonts w:ascii="Times New Roman" w:hAnsi="Times New Roman" w:cs="Times New Roman"/>
          <w:sz w:val="24"/>
          <w:szCs w:val="24"/>
          <w:shd w:val="clear" w:color="auto" w:fill="FFFFFF"/>
          <w:lang w:val="es-ES"/>
        </w:rPr>
      </w:pPr>
      <w:r w:rsidRPr="00D37DDD">
        <w:rPr>
          <w:sz w:val="24"/>
          <w:szCs w:val="24"/>
          <w:shd w:val="clear" w:color="auto" w:fill="FFFFFF"/>
          <w:lang w:val="el"/>
        </w:rPr>
        <w:t>Ο πολλαπλασιασμός ενός κλάσματος σημαίνει πολλαπλασιασμό τόσο του αριθμητή όσο και του παρονομαστή του κλάσματος με τον ίδιο μη μηδενικό αριθμό, με την πράξη αυτή να παράγει ισοδύναμο κλάσμα::</w:t>
      </w:r>
    </w:p>
    <w:p w14:paraId="16B41535" w14:textId="77777777" w:rsidR="00410876" w:rsidRPr="00EF632F" w:rsidRDefault="00410876" w:rsidP="00EF632F">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vertAlign w:val="superscript"/>
          <w:lang w:val="el"/>
        </w:rPr>
        <w:t>α</w:t>
      </w:r>
      <w:r w:rsidRPr="00EF632F">
        <w:rPr>
          <w:sz w:val="24"/>
          <w:szCs w:val="24"/>
          <w:shd w:val="clear" w:color="auto" w:fill="FFFFFF"/>
          <w:lang w:val="el"/>
        </w:rPr>
        <w:t>/</w:t>
      </w:r>
      <w:r w:rsidRPr="00EF632F">
        <w:rPr>
          <w:sz w:val="24"/>
          <w:szCs w:val="24"/>
          <w:shd w:val="clear" w:color="auto" w:fill="FFFFFF"/>
          <w:vertAlign w:val="subscript"/>
          <w:lang w:val="el"/>
        </w:rPr>
        <w:t>β</w:t>
      </w:r>
      <w:r w:rsidRPr="00EF632F">
        <w:rPr>
          <w:sz w:val="24"/>
          <w:szCs w:val="24"/>
          <w:shd w:val="clear" w:color="auto" w:fill="FFFFFF"/>
          <w:lang w:val="el"/>
        </w:rPr>
        <w:t xml:space="preserve"> = </w:t>
      </w:r>
      <w:r w:rsidRPr="00EF632F">
        <w:rPr>
          <w:sz w:val="24"/>
          <w:szCs w:val="24"/>
          <w:shd w:val="clear" w:color="auto" w:fill="FFFFFF"/>
          <w:vertAlign w:val="superscript"/>
          <w:lang w:val="el"/>
        </w:rPr>
        <w:t>(α × γ)</w:t>
      </w:r>
      <w:r w:rsidRPr="00EF632F">
        <w:rPr>
          <w:sz w:val="24"/>
          <w:szCs w:val="24"/>
          <w:shd w:val="clear" w:color="auto" w:fill="FFFFFF"/>
          <w:lang w:val="el"/>
        </w:rPr>
        <w:t xml:space="preserve"> / </w:t>
      </w:r>
      <w:r w:rsidRPr="00EF632F">
        <w:rPr>
          <w:sz w:val="24"/>
          <w:szCs w:val="24"/>
          <w:shd w:val="clear" w:color="auto" w:fill="FFFFFF"/>
          <w:vertAlign w:val="subscript"/>
          <w:lang w:val="el"/>
        </w:rPr>
        <w:t>(β × γ)</w:t>
      </w:r>
    </w:p>
    <w:p w14:paraId="159E576A" w14:textId="77777777" w:rsidR="00410876" w:rsidRPr="00EF632F" w:rsidRDefault="00410876" w:rsidP="00EF632F">
      <w:pPr>
        <w:spacing w:after="240"/>
        <w:rPr>
          <w:rFonts w:ascii="Times New Roman" w:hAnsi="Times New Roman" w:cs="Times New Roman"/>
          <w:sz w:val="24"/>
          <w:szCs w:val="24"/>
          <w:shd w:val="clear" w:color="auto" w:fill="FFFFFF"/>
          <w:vertAlign w:val="subscript"/>
          <w:lang w:val="es-ES"/>
        </w:rPr>
      </w:pPr>
    </w:p>
    <w:p w14:paraId="742332EA" w14:textId="06686C82" w:rsidR="00721465" w:rsidRPr="00721465" w:rsidRDefault="00721465" w:rsidP="00721465">
      <w:pPr>
        <w:spacing w:after="240"/>
        <w:rPr>
          <w:rFonts w:ascii="Times New Roman" w:hAnsi="Times New Roman" w:cs="Times New Roman"/>
          <w:sz w:val="24"/>
          <w:szCs w:val="24"/>
          <w:shd w:val="clear" w:color="auto" w:fill="FFFFFF"/>
          <w:lang w:val="es-ES"/>
        </w:rPr>
      </w:pPr>
      <w:r w:rsidRPr="00721465">
        <w:rPr>
          <w:sz w:val="24"/>
          <w:szCs w:val="24"/>
          <w:shd w:val="clear" w:color="auto" w:fill="FFFFFF"/>
          <w:lang w:val="el"/>
        </w:rPr>
        <w:t>Η αντίστροφη λειτουργία της ενίσχυσης ονομάζεται απλοποίηση.</w:t>
      </w:r>
    </w:p>
    <w:p w14:paraId="3039A02E" w14:textId="056529C1" w:rsidR="00410876" w:rsidRPr="00EF632F" w:rsidRDefault="00721465" w:rsidP="00721465">
      <w:pPr>
        <w:spacing w:after="240"/>
        <w:rPr>
          <w:rFonts w:ascii="Times New Roman" w:eastAsia="Times New Roman" w:hAnsi="Times New Roman" w:cs="Times New Roman"/>
          <w:sz w:val="24"/>
          <w:szCs w:val="24"/>
          <w:lang w:val="es-ES" w:eastAsia="en-GB"/>
        </w:rPr>
      </w:pPr>
      <w:r w:rsidRPr="00721465">
        <w:rPr>
          <w:sz w:val="24"/>
          <w:szCs w:val="24"/>
          <w:shd w:val="clear" w:color="auto" w:fill="FFFFFF"/>
          <w:lang w:val="el"/>
        </w:rPr>
        <w:t>Απλοποίηση σημαίνει διαίρεση τόσο του αριθμητή όσο και του παρονομαστή του κλάσματος με τον ίδιο μη μηδενικό αριθμό, η οποία παράγει ένα ισοδύναμο κλάσμα</w:t>
      </w:r>
    </w:p>
    <w:p w14:paraId="2DC2E465" w14:textId="77777777" w:rsidR="00410876" w:rsidRPr="002253CD" w:rsidRDefault="00410876" w:rsidP="00EF632F">
      <w:pPr>
        <w:spacing w:after="240" w:line="240" w:lineRule="auto"/>
        <w:ind w:left="443" w:right="443"/>
        <w:jc w:val="both"/>
        <w:rPr>
          <w:rFonts w:ascii="Times New Roman" w:eastAsia="Times New Roman" w:hAnsi="Times New Roman" w:cs="Times New Roman"/>
          <w:sz w:val="24"/>
          <w:szCs w:val="24"/>
          <w:vertAlign w:val="subscript"/>
          <w:lang w:val="es-ES" w:eastAsia="en-GB"/>
        </w:rPr>
      </w:pPr>
      <w:r w:rsidRPr="002253CD">
        <w:rPr>
          <w:sz w:val="24"/>
          <w:szCs w:val="24"/>
          <w:vertAlign w:val="superscript"/>
          <w:lang w:val="el" w:eastAsia="en-GB"/>
        </w:rPr>
        <w:t>α</w:t>
      </w:r>
      <w:r w:rsidRPr="002253CD">
        <w:rPr>
          <w:sz w:val="24"/>
          <w:szCs w:val="24"/>
          <w:lang w:val="el" w:eastAsia="en-GB"/>
        </w:rPr>
        <w:t>/</w:t>
      </w:r>
      <w:r w:rsidRPr="002253CD">
        <w:rPr>
          <w:sz w:val="24"/>
          <w:szCs w:val="24"/>
          <w:vertAlign w:val="subscript"/>
          <w:lang w:val="el" w:eastAsia="en-GB"/>
        </w:rPr>
        <w:t>β</w:t>
      </w:r>
      <w:r w:rsidRPr="002253CD">
        <w:rPr>
          <w:sz w:val="24"/>
          <w:szCs w:val="24"/>
          <w:lang w:val="el" w:eastAsia="en-GB"/>
        </w:rPr>
        <w:t xml:space="preserve"> = </w:t>
      </w:r>
      <w:r w:rsidRPr="002253CD">
        <w:rPr>
          <w:sz w:val="24"/>
          <w:szCs w:val="24"/>
          <w:vertAlign w:val="superscript"/>
          <w:lang w:val="el" w:eastAsia="en-GB"/>
        </w:rPr>
        <w:t>(α : γ)</w:t>
      </w:r>
      <w:r w:rsidRPr="002253CD">
        <w:rPr>
          <w:sz w:val="24"/>
          <w:szCs w:val="24"/>
          <w:lang w:val="el" w:eastAsia="en-GB"/>
        </w:rPr>
        <w:t xml:space="preserve"> / </w:t>
      </w:r>
      <w:r w:rsidRPr="002253CD">
        <w:rPr>
          <w:sz w:val="24"/>
          <w:szCs w:val="24"/>
          <w:vertAlign w:val="subscript"/>
          <w:lang w:val="el" w:eastAsia="en-GB"/>
        </w:rPr>
        <w:t>(β : γ)</w:t>
      </w:r>
    </w:p>
    <w:p w14:paraId="28C0CECF" w14:textId="77777777" w:rsidR="00410876" w:rsidRPr="002253CD" w:rsidRDefault="00410876" w:rsidP="00EF632F">
      <w:pPr>
        <w:spacing w:after="240" w:line="240" w:lineRule="auto"/>
        <w:ind w:left="443" w:right="443"/>
        <w:jc w:val="both"/>
        <w:rPr>
          <w:rFonts w:ascii="Times New Roman" w:eastAsia="Times New Roman" w:hAnsi="Times New Roman" w:cs="Times New Roman"/>
          <w:sz w:val="24"/>
          <w:szCs w:val="24"/>
          <w:vertAlign w:val="subscript"/>
          <w:lang w:val="es-ES" w:eastAsia="en-GB"/>
        </w:rPr>
      </w:pPr>
    </w:p>
    <w:p w14:paraId="07CAA60E" w14:textId="1BD4220F" w:rsidR="00410876" w:rsidRPr="002253CD" w:rsidRDefault="001239BA" w:rsidP="00EF632F">
      <w:pPr>
        <w:spacing w:before="228" w:after="240" w:line="240" w:lineRule="auto"/>
        <w:ind w:right="228"/>
        <w:jc w:val="both"/>
        <w:rPr>
          <w:rFonts w:ascii="Times New Roman" w:eastAsia="Times New Roman" w:hAnsi="Times New Roman" w:cs="Times New Roman"/>
          <w:sz w:val="24"/>
          <w:szCs w:val="24"/>
          <w:lang w:val="es-ES" w:eastAsia="en-GB"/>
        </w:rPr>
      </w:pPr>
      <w:r>
        <w:rPr>
          <w:sz w:val="24"/>
          <w:szCs w:val="24"/>
          <w:lang w:val="el" w:eastAsia="en-GB"/>
        </w:rPr>
        <w:t>Λειτουργία</w:t>
      </w:r>
      <w:r w:rsidR="00410876" w:rsidRPr="002253CD">
        <w:rPr>
          <w:sz w:val="24"/>
          <w:szCs w:val="24"/>
          <w:lang w:val="el" w:eastAsia="en-GB"/>
        </w:rPr>
        <w:t>:</w:t>
      </w:r>
    </w:p>
    <w:p w14:paraId="04512C2C" w14:textId="77777777" w:rsidR="00410876" w:rsidRPr="002253CD" w:rsidRDefault="00410876" w:rsidP="00EF632F">
      <w:pPr>
        <w:spacing w:after="240" w:line="240" w:lineRule="auto"/>
        <w:ind w:left="228" w:right="228"/>
        <w:jc w:val="both"/>
        <w:rPr>
          <w:rFonts w:ascii="Times New Roman" w:eastAsia="Times New Roman" w:hAnsi="Times New Roman" w:cs="Times New Roman"/>
          <w:sz w:val="24"/>
          <w:szCs w:val="24"/>
          <w:lang w:val="es-ES" w:eastAsia="en-GB"/>
        </w:rPr>
      </w:pPr>
      <w:r w:rsidRPr="002253CD">
        <w:rPr>
          <w:sz w:val="24"/>
          <w:szCs w:val="24"/>
          <w:vertAlign w:val="superscript"/>
          <w:lang w:val="el" w:eastAsia="en-GB"/>
        </w:rPr>
        <w:t>2</w:t>
      </w:r>
      <w:r w:rsidRPr="002253CD">
        <w:rPr>
          <w:sz w:val="24"/>
          <w:szCs w:val="24"/>
          <w:lang w:val="el" w:eastAsia="en-GB"/>
        </w:rPr>
        <w:t>/</w:t>
      </w:r>
      <w:r w:rsidRPr="002253CD">
        <w:rPr>
          <w:sz w:val="24"/>
          <w:szCs w:val="24"/>
          <w:vertAlign w:val="subscript"/>
          <w:lang w:val="el" w:eastAsia="en-GB"/>
        </w:rPr>
        <w:t>7</w:t>
      </w:r>
      <w:r w:rsidRPr="002253CD">
        <w:rPr>
          <w:sz w:val="24"/>
          <w:szCs w:val="24"/>
          <w:lang w:val="el" w:eastAsia="en-GB"/>
        </w:rPr>
        <w:t xml:space="preserve"> = </w:t>
      </w:r>
      <w:r w:rsidRPr="002253CD">
        <w:rPr>
          <w:sz w:val="24"/>
          <w:szCs w:val="24"/>
          <w:vertAlign w:val="superscript"/>
          <w:lang w:val="el" w:eastAsia="en-GB"/>
        </w:rPr>
        <w:t>(2 × 3)</w:t>
      </w:r>
      <w:r w:rsidRPr="002253CD">
        <w:rPr>
          <w:sz w:val="24"/>
          <w:szCs w:val="24"/>
          <w:lang w:val="el" w:eastAsia="en-GB"/>
        </w:rPr>
        <w:t xml:space="preserve"> / </w:t>
      </w:r>
      <w:r w:rsidRPr="002253CD">
        <w:rPr>
          <w:sz w:val="24"/>
          <w:szCs w:val="24"/>
          <w:vertAlign w:val="subscript"/>
          <w:lang w:val="el" w:eastAsia="en-GB"/>
        </w:rPr>
        <w:t>(7 × 3)</w:t>
      </w:r>
      <w:r w:rsidRPr="002253CD">
        <w:rPr>
          <w:sz w:val="24"/>
          <w:szCs w:val="24"/>
          <w:lang w:val="el" w:eastAsia="en-GB"/>
        </w:rPr>
        <w:t xml:space="preserve"> = </w:t>
      </w:r>
      <w:r w:rsidRPr="002253CD">
        <w:rPr>
          <w:sz w:val="24"/>
          <w:szCs w:val="24"/>
          <w:vertAlign w:val="superscript"/>
          <w:lang w:val="el" w:eastAsia="en-GB"/>
        </w:rPr>
        <w:t>6</w:t>
      </w:r>
      <w:r w:rsidRPr="002253CD">
        <w:rPr>
          <w:sz w:val="24"/>
          <w:szCs w:val="24"/>
          <w:lang w:val="el" w:eastAsia="en-GB"/>
        </w:rPr>
        <w:t>/</w:t>
      </w:r>
      <w:r w:rsidRPr="002253CD">
        <w:rPr>
          <w:sz w:val="24"/>
          <w:szCs w:val="24"/>
          <w:vertAlign w:val="subscript"/>
          <w:lang w:val="el" w:eastAsia="en-GB"/>
        </w:rPr>
        <w:t>21</w:t>
      </w:r>
    </w:p>
    <w:p w14:paraId="39185998" w14:textId="724FFD73" w:rsidR="00410876" w:rsidRDefault="00B9230B" w:rsidP="00B9230B">
      <w:pPr>
        <w:spacing w:before="228" w:after="240" w:line="240" w:lineRule="auto"/>
        <w:ind w:left="228" w:right="228"/>
        <w:jc w:val="both"/>
        <w:rPr>
          <w:rFonts w:ascii="Times New Roman" w:eastAsia="Times New Roman" w:hAnsi="Times New Roman" w:cs="Times New Roman"/>
          <w:sz w:val="24"/>
          <w:szCs w:val="24"/>
          <w:lang w:val="es-ES" w:eastAsia="en-GB"/>
        </w:rPr>
      </w:pPr>
      <w:r w:rsidRPr="00B9230B">
        <w:rPr>
          <w:sz w:val="24"/>
          <w:szCs w:val="24"/>
          <w:lang w:val="el" w:eastAsia="en-GB"/>
        </w:rPr>
        <w:lastRenderedPageBreak/>
        <w:t>αντιπροσωπεύει, από αριστερά προς τα δεξιά, μια ενίσχυση και από δεξιά προς τα αριστερά μια απλοποίηση</w:t>
      </w:r>
      <w:r w:rsidR="00410876" w:rsidRPr="00EF632F">
        <w:rPr>
          <w:sz w:val="24"/>
          <w:szCs w:val="24"/>
          <w:lang w:val="el" w:eastAsia="en-GB"/>
        </w:rPr>
        <w:t>.</w:t>
      </w:r>
    </w:p>
    <w:p w14:paraId="3F2635C7" w14:textId="77777777" w:rsidR="00EF632F" w:rsidRPr="00EF632F" w:rsidRDefault="00EF632F" w:rsidP="00EF632F">
      <w:pPr>
        <w:spacing w:before="228" w:after="240" w:line="240" w:lineRule="auto"/>
        <w:ind w:left="228" w:right="228"/>
        <w:jc w:val="both"/>
        <w:rPr>
          <w:rFonts w:ascii="Times New Roman" w:eastAsia="Times New Roman" w:hAnsi="Times New Roman" w:cs="Times New Roman"/>
          <w:sz w:val="24"/>
          <w:szCs w:val="24"/>
          <w:lang w:val="es-ES" w:eastAsia="en-GB"/>
        </w:rPr>
      </w:pPr>
    </w:p>
    <w:p w14:paraId="7631EC3D" w14:textId="0108F907" w:rsidR="00410876" w:rsidRPr="002253CD" w:rsidRDefault="00082BDF" w:rsidP="00EF632F">
      <w:pPr>
        <w:pStyle w:val="Heading3"/>
        <w:spacing w:before="288" w:after="240"/>
        <w:ind w:left="75" w:right="75"/>
        <w:jc w:val="both"/>
        <w:rPr>
          <w:rFonts w:ascii="Times New Roman" w:hAnsi="Times New Roman" w:cs="Times New Roman"/>
          <w:b/>
          <w:color w:val="auto"/>
          <w:sz w:val="32"/>
          <w:szCs w:val="32"/>
          <w:lang w:val="es-ES"/>
        </w:rPr>
      </w:pPr>
      <w:bookmarkStart w:id="3" w:name="_Toc125560391"/>
      <w:r w:rsidRPr="00082BDF">
        <w:rPr>
          <w:b/>
          <w:color w:val="auto"/>
          <w:sz w:val="32"/>
          <w:szCs w:val="32"/>
          <w:lang w:val="el"/>
        </w:rPr>
        <w:t xml:space="preserve">Ποια κλάσματα μπορούν να απλοποιηθούν; </w:t>
      </w:r>
      <w:r w:rsidR="006D6E75">
        <w:rPr>
          <w:b/>
          <w:color w:val="auto"/>
          <w:sz w:val="32"/>
          <w:szCs w:val="32"/>
          <w:lang w:val="el-GR"/>
        </w:rPr>
        <w:t>Ανάγωγα</w:t>
      </w:r>
      <w:r w:rsidRPr="00082BDF">
        <w:rPr>
          <w:b/>
          <w:color w:val="auto"/>
          <w:sz w:val="32"/>
          <w:szCs w:val="32"/>
          <w:lang w:val="el"/>
        </w:rPr>
        <w:t xml:space="preserve"> κλάσματα.</w:t>
      </w:r>
      <w:bookmarkEnd w:id="3"/>
    </w:p>
    <w:p w14:paraId="0B152249" w14:textId="4EAD7861" w:rsidR="00082BDF" w:rsidRPr="00082BDF" w:rsidRDefault="00082BDF" w:rsidP="00082BDF">
      <w:pPr>
        <w:spacing w:after="240" w:line="240" w:lineRule="auto"/>
        <w:ind w:right="228"/>
        <w:jc w:val="both"/>
        <w:rPr>
          <w:rFonts w:ascii="Times New Roman" w:eastAsia="Times New Roman" w:hAnsi="Times New Roman" w:cs="Times New Roman"/>
          <w:sz w:val="24"/>
          <w:szCs w:val="24"/>
          <w:lang w:val="es-ES" w:eastAsia="en-GB"/>
        </w:rPr>
      </w:pPr>
      <w:r w:rsidRPr="00082BDF">
        <w:rPr>
          <w:sz w:val="24"/>
          <w:szCs w:val="24"/>
          <w:lang w:val="el" w:eastAsia="en-GB"/>
        </w:rPr>
        <w:t xml:space="preserve">Ένα συνηθισμένο κλάσμα στο οποίο ο αριθμητής και ο παρονομαστής είναι αριθμοί </w:t>
      </w:r>
      <w:r w:rsidR="006D6E75">
        <w:rPr>
          <w:sz w:val="24"/>
          <w:szCs w:val="24"/>
          <w:lang w:val="el" w:eastAsia="en-GB"/>
        </w:rPr>
        <w:t>σχετικά πρώτοι</w:t>
      </w:r>
      <w:r w:rsidRPr="00082BDF">
        <w:rPr>
          <w:sz w:val="24"/>
          <w:szCs w:val="24"/>
          <w:lang w:val="el" w:eastAsia="en-GB"/>
        </w:rPr>
        <w:t xml:space="preserve"> (ο μόνος κοινός παράγοντας τους είναι 1) ονομάζεται </w:t>
      </w:r>
      <w:r w:rsidR="006D6E75">
        <w:rPr>
          <w:sz w:val="24"/>
          <w:szCs w:val="24"/>
          <w:lang w:val="el" w:eastAsia="en-GB"/>
        </w:rPr>
        <w:t>ανάγωγο</w:t>
      </w:r>
      <w:r w:rsidRPr="00082BDF">
        <w:rPr>
          <w:sz w:val="24"/>
          <w:szCs w:val="24"/>
          <w:lang w:val="el" w:eastAsia="en-GB"/>
        </w:rPr>
        <w:t xml:space="preserve"> κλάσμα και δεν μπορεί να απλοποιηθεί.</w:t>
      </w:r>
    </w:p>
    <w:p w14:paraId="21F4A291" w14:textId="3D59EF35" w:rsidR="00082BDF" w:rsidRPr="00082BDF" w:rsidRDefault="00082BDF" w:rsidP="00082BDF">
      <w:pPr>
        <w:spacing w:after="240" w:line="240" w:lineRule="auto"/>
        <w:ind w:right="228"/>
        <w:jc w:val="both"/>
        <w:rPr>
          <w:rFonts w:ascii="Times New Roman" w:eastAsia="Times New Roman" w:hAnsi="Times New Roman" w:cs="Times New Roman"/>
          <w:sz w:val="24"/>
          <w:szCs w:val="24"/>
          <w:lang w:val="es-ES" w:eastAsia="en-GB"/>
        </w:rPr>
      </w:pPr>
      <w:r w:rsidRPr="00082BDF">
        <w:rPr>
          <w:sz w:val="24"/>
          <w:szCs w:val="24"/>
          <w:lang w:val="el" w:eastAsia="en-GB"/>
        </w:rPr>
        <w:t xml:space="preserve">Το κλάσμα 4/16 δεν είναι </w:t>
      </w:r>
      <w:r w:rsidR="006D6E75">
        <w:rPr>
          <w:sz w:val="24"/>
          <w:szCs w:val="24"/>
          <w:lang w:val="el" w:eastAsia="en-GB"/>
        </w:rPr>
        <w:t>ανάγωγο</w:t>
      </w:r>
      <w:r w:rsidRPr="00082BDF">
        <w:rPr>
          <w:sz w:val="24"/>
          <w:szCs w:val="24"/>
          <w:lang w:val="el" w:eastAsia="en-GB"/>
        </w:rPr>
        <w:t xml:space="preserve"> και μπορεί να απλοποιηθεί, αφού τόσο το 4 όσο και το 16 διαιρούνται με το 4.</w:t>
      </w:r>
    </w:p>
    <w:p w14:paraId="410D64A0" w14:textId="47EDD839" w:rsidR="00082BDF" w:rsidRPr="00082BDF" w:rsidRDefault="00082BDF" w:rsidP="00082BDF">
      <w:pPr>
        <w:spacing w:after="240" w:line="240" w:lineRule="auto"/>
        <w:ind w:right="228"/>
        <w:jc w:val="both"/>
        <w:rPr>
          <w:rFonts w:ascii="Times New Roman" w:eastAsia="Times New Roman" w:hAnsi="Times New Roman" w:cs="Times New Roman"/>
          <w:sz w:val="24"/>
          <w:szCs w:val="24"/>
          <w:lang w:val="es-ES" w:eastAsia="en-GB"/>
        </w:rPr>
      </w:pPr>
      <w:r w:rsidRPr="00082BDF">
        <w:rPr>
          <w:sz w:val="24"/>
          <w:szCs w:val="24"/>
          <w:lang w:val="el" w:eastAsia="en-GB"/>
        </w:rPr>
        <w:t xml:space="preserve">Αντίθετα, το κλάσμα 4/5 είναι </w:t>
      </w:r>
      <w:r w:rsidR="006D6E75">
        <w:rPr>
          <w:sz w:val="24"/>
          <w:szCs w:val="24"/>
          <w:lang w:val="el" w:eastAsia="en-GB"/>
        </w:rPr>
        <w:t>ανάγωγο</w:t>
      </w:r>
      <w:r w:rsidRPr="00082BDF">
        <w:rPr>
          <w:sz w:val="24"/>
          <w:szCs w:val="24"/>
          <w:lang w:val="el" w:eastAsia="en-GB"/>
        </w:rPr>
        <w:t xml:space="preserve"> και δεν μπορεί να απλοποιηθεί, αφού ο μόνος κοινός συντελεστής 4 και 5 είναι 1.</w:t>
      </w:r>
    </w:p>
    <w:p w14:paraId="51A7EA66" w14:textId="52FD7A86" w:rsidR="00EF632F" w:rsidRDefault="00082BDF" w:rsidP="00082BDF">
      <w:pPr>
        <w:spacing w:after="240" w:line="240" w:lineRule="auto"/>
        <w:ind w:right="228"/>
        <w:jc w:val="both"/>
        <w:rPr>
          <w:rFonts w:ascii="Times New Roman" w:eastAsia="Times New Roman" w:hAnsi="Times New Roman" w:cs="Times New Roman"/>
          <w:sz w:val="24"/>
          <w:szCs w:val="24"/>
          <w:lang w:val="es-ES" w:eastAsia="en-GB"/>
        </w:rPr>
      </w:pPr>
      <w:r w:rsidRPr="00082BDF">
        <w:rPr>
          <w:sz w:val="24"/>
          <w:szCs w:val="24"/>
          <w:lang w:val="el" w:eastAsia="en-GB"/>
        </w:rPr>
        <w:t xml:space="preserve">Συμπερασματικά, οποιοδήποτε κλάσμα στο οποίο ο παρονομαστής και ο αριθμητής περιέχουν κοινούς παράγοντες εκτός από το 1 μπορεί να απλοποιηθεί, δηλαδή οι αριθμοί δεν είναι </w:t>
      </w:r>
      <w:r w:rsidR="006D6E75">
        <w:rPr>
          <w:sz w:val="24"/>
          <w:szCs w:val="24"/>
          <w:lang w:val="el" w:eastAsia="en-GB"/>
        </w:rPr>
        <w:t>σχετικά πρώτοι</w:t>
      </w:r>
      <w:r w:rsidRPr="00082BDF">
        <w:rPr>
          <w:sz w:val="24"/>
          <w:szCs w:val="24"/>
          <w:lang w:val="el" w:eastAsia="en-GB"/>
        </w:rPr>
        <w:t>.</w:t>
      </w:r>
    </w:p>
    <w:p w14:paraId="7A885100" w14:textId="5A98652F" w:rsidR="00D236CA" w:rsidRDefault="00D236CA" w:rsidP="00082BDF">
      <w:pPr>
        <w:spacing w:after="240" w:line="240" w:lineRule="auto"/>
        <w:ind w:right="228"/>
        <w:jc w:val="both"/>
        <w:rPr>
          <w:rFonts w:ascii="Times New Roman" w:eastAsia="Times New Roman" w:hAnsi="Times New Roman" w:cs="Times New Roman"/>
          <w:sz w:val="24"/>
          <w:szCs w:val="24"/>
          <w:lang w:val="es-ES" w:eastAsia="en-GB"/>
        </w:rPr>
      </w:pPr>
    </w:p>
    <w:p w14:paraId="236EA367" w14:textId="45FB5DAB" w:rsidR="00D236CA" w:rsidRDefault="00D236CA" w:rsidP="00082BDF">
      <w:pPr>
        <w:spacing w:after="240" w:line="240" w:lineRule="auto"/>
        <w:ind w:right="228"/>
        <w:jc w:val="both"/>
        <w:rPr>
          <w:rFonts w:ascii="Times New Roman" w:eastAsia="Times New Roman" w:hAnsi="Times New Roman" w:cs="Times New Roman"/>
          <w:sz w:val="24"/>
          <w:szCs w:val="24"/>
          <w:lang w:val="es-ES" w:eastAsia="en-GB"/>
        </w:rPr>
      </w:pPr>
    </w:p>
    <w:p w14:paraId="57454728" w14:textId="184B45C3" w:rsidR="00D236CA" w:rsidRDefault="00D236CA" w:rsidP="00082BDF">
      <w:pPr>
        <w:spacing w:after="240" w:line="240" w:lineRule="auto"/>
        <w:ind w:right="228"/>
        <w:jc w:val="both"/>
        <w:rPr>
          <w:rFonts w:ascii="Times New Roman" w:eastAsia="Times New Roman" w:hAnsi="Times New Roman" w:cs="Times New Roman"/>
          <w:sz w:val="24"/>
          <w:szCs w:val="24"/>
          <w:lang w:val="es-ES" w:eastAsia="en-GB"/>
        </w:rPr>
      </w:pPr>
    </w:p>
    <w:p w14:paraId="1AC01033" w14:textId="77777777" w:rsidR="00D236CA" w:rsidRDefault="00D236CA" w:rsidP="00082BDF">
      <w:pPr>
        <w:spacing w:after="240" w:line="240" w:lineRule="auto"/>
        <w:ind w:right="228"/>
        <w:jc w:val="both"/>
        <w:rPr>
          <w:rFonts w:ascii="Times New Roman" w:hAnsi="Times New Roman" w:cs="Times New Roman"/>
          <w:b/>
          <w:sz w:val="32"/>
          <w:szCs w:val="32"/>
          <w:lang w:val="es-ES"/>
        </w:rPr>
      </w:pPr>
    </w:p>
    <w:p w14:paraId="15035CE3" w14:textId="6BB81D72" w:rsidR="00410876" w:rsidRPr="00EF632F" w:rsidRDefault="00D236CA" w:rsidP="00EF632F">
      <w:pPr>
        <w:pStyle w:val="Heading3"/>
        <w:spacing w:before="288" w:after="240"/>
        <w:ind w:left="75" w:right="75"/>
        <w:jc w:val="both"/>
        <w:rPr>
          <w:rFonts w:ascii="Times New Roman" w:hAnsi="Times New Roman" w:cs="Times New Roman"/>
          <w:b/>
          <w:color w:val="auto"/>
          <w:sz w:val="32"/>
          <w:szCs w:val="32"/>
          <w:lang w:val="es-ES"/>
        </w:rPr>
      </w:pPr>
      <w:bookmarkStart w:id="4" w:name="_Toc125560392"/>
      <w:r w:rsidRPr="00D236CA">
        <w:rPr>
          <w:b/>
          <w:color w:val="auto"/>
          <w:sz w:val="32"/>
          <w:szCs w:val="32"/>
          <w:lang w:val="el"/>
        </w:rPr>
        <w:t>Γιατί απλοποιούμε ένα κλάσμα;</w:t>
      </w:r>
      <w:bookmarkEnd w:id="4"/>
    </w:p>
    <w:p w14:paraId="3D0F3506" w14:textId="456BF14B" w:rsidR="00410876" w:rsidRPr="00EF632F" w:rsidRDefault="00BC4C0F" w:rsidP="00BC4C0F">
      <w:pPr>
        <w:spacing w:after="240"/>
        <w:rPr>
          <w:rFonts w:ascii="Times New Roman" w:hAnsi="Times New Roman" w:cs="Times New Roman"/>
          <w:sz w:val="24"/>
          <w:szCs w:val="24"/>
          <w:shd w:val="clear" w:color="auto" w:fill="FFFFFF"/>
          <w:lang w:val="es-ES"/>
        </w:rPr>
      </w:pPr>
      <w:r w:rsidRPr="00BC4C0F">
        <w:rPr>
          <w:sz w:val="24"/>
          <w:szCs w:val="24"/>
          <w:shd w:val="clear" w:color="auto" w:fill="FFFFFF"/>
          <w:lang w:val="el"/>
        </w:rPr>
        <w:t>Η απλοποίηση των κλασμάτων υποδεικνύεται, επειδή αυτή η λειτουργία μειώνει τόσο την τιμή του παρονομαστή όσο και του αριθμητή, καθιστώντας ευκολότερους τους υπολογισμούς στους οποίους θα χρησιμοποιηθούν τα αντίστοιχα κλάσματα.</w:t>
      </w:r>
    </w:p>
    <w:p w14:paraId="73BB81A4" w14:textId="77777777" w:rsidR="00410876" w:rsidRPr="00EF632F" w:rsidRDefault="00410876" w:rsidP="00EF632F">
      <w:pPr>
        <w:spacing w:after="240"/>
        <w:rPr>
          <w:rFonts w:ascii="Times New Roman" w:hAnsi="Times New Roman" w:cs="Times New Roman"/>
          <w:sz w:val="24"/>
          <w:szCs w:val="24"/>
          <w:shd w:val="clear" w:color="auto" w:fill="FFFFFF"/>
          <w:lang w:val="es-ES"/>
        </w:rPr>
      </w:pPr>
    </w:p>
    <w:p w14:paraId="7B6960E4" w14:textId="4FC4DD5C" w:rsidR="00410876" w:rsidRPr="002253CD" w:rsidRDefault="00A0473D" w:rsidP="00A0473D">
      <w:pPr>
        <w:pStyle w:val="Title"/>
        <w:spacing w:after="240"/>
        <w:jc w:val="center"/>
        <w:rPr>
          <w:rFonts w:ascii="Times New Roman" w:hAnsi="Times New Roman" w:cs="Times New Roman"/>
          <w:b/>
          <w:iCs/>
          <w:sz w:val="24"/>
          <w:szCs w:val="24"/>
          <w:u w:val="single"/>
          <w:lang w:val="es-ES"/>
        </w:rPr>
      </w:pPr>
      <w:r w:rsidRPr="00A0473D">
        <w:rPr>
          <w:b/>
          <w:iCs/>
          <w:sz w:val="24"/>
          <w:szCs w:val="24"/>
          <w:u w:val="single"/>
          <w:lang w:val="el"/>
        </w:rPr>
        <w:t>Μάθετε πώς μπορείτε να απλοποιήσετε τα κλάσματα σε ισοδύναμες μορφές. Μη αναστρέψιμα κλάσματα. Κοινοί πρωταρχικοί παράγοντες. Μεγαλύτερος κοινός διαιρέτης, CMMDC. Παραδείγματα</w:t>
      </w:r>
    </w:p>
    <w:p w14:paraId="14B715D3" w14:textId="77777777" w:rsidR="00410876" w:rsidRPr="002253CD" w:rsidRDefault="00410876" w:rsidP="00EF632F">
      <w:pPr>
        <w:spacing w:after="240"/>
        <w:rPr>
          <w:rFonts w:ascii="Times New Roman" w:hAnsi="Times New Roman" w:cs="Times New Roman"/>
          <w:b/>
          <w:i/>
          <w:sz w:val="24"/>
          <w:szCs w:val="24"/>
          <w:lang w:val="es-ES"/>
        </w:rPr>
      </w:pPr>
    </w:p>
    <w:p w14:paraId="406DCC15" w14:textId="2972C88E" w:rsidR="00844E2C" w:rsidRPr="00844E2C" w:rsidRDefault="00844E2C" w:rsidP="00844E2C">
      <w:pPr>
        <w:pStyle w:val="Title"/>
        <w:spacing w:after="240"/>
        <w:rPr>
          <w:rFonts w:ascii="Times New Roman" w:hAnsi="Times New Roman" w:cs="Times New Roman"/>
          <w:b/>
          <w:i/>
          <w:sz w:val="24"/>
          <w:szCs w:val="24"/>
          <w:lang w:val="es-ES"/>
        </w:rPr>
      </w:pPr>
      <w:r w:rsidRPr="00844E2C">
        <w:rPr>
          <w:b/>
          <w:i/>
          <w:sz w:val="24"/>
          <w:szCs w:val="24"/>
          <w:lang w:val="el"/>
        </w:rPr>
        <w:t>Απλοποίηση κλασμάτων. Ισοδύναμα κλάσματα</w:t>
      </w:r>
    </w:p>
    <w:p w14:paraId="7F2A39D8" w14:textId="32D958B4" w:rsidR="00410876" w:rsidRDefault="00844E2C" w:rsidP="00844E2C">
      <w:pPr>
        <w:pStyle w:val="Title"/>
        <w:spacing w:after="240"/>
        <w:rPr>
          <w:rFonts w:ascii="Times New Roman" w:hAnsi="Times New Roman" w:cs="Times New Roman"/>
          <w:b/>
          <w:i/>
          <w:sz w:val="24"/>
          <w:szCs w:val="24"/>
          <w:lang w:val="es-ES"/>
        </w:rPr>
      </w:pPr>
      <w:r w:rsidRPr="00844E2C">
        <w:rPr>
          <w:b/>
          <w:i/>
          <w:sz w:val="24"/>
          <w:szCs w:val="24"/>
          <w:lang w:val="el"/>
        </w:rPr>
        <w:t>Ας μάθουμε με ένα παράδειγμα, ας απλοποιήσουμε το κλάσμα: 12/16</w:t>
      </w:r>
    </w:p>
    <w:p w14:paraId="572CB3ED" w14:textId="77777777" w:rsidR="0009385E" w:rsidRPr="0009385E" w:rsidRDefault="0009385E" w:rsidP="0009385E">
      <w:pPr>
        <w:rPr>
          <w:lang w:val="es-ES"/>
        </w:rPr>
      </w:pPr>
    </w:p>
    <w:p w14:paraId="24E0A459" w14:textId="7E73CCE1" w:rsidR="00432F42" w:rsidRPr="00432F42" w:rsidRDefault="00432F42" w:rsidP="00432F42">
      <w:pPr>
        <w:spacing w:after="240" w:line="240" w:lineRule="auto"/>
        <w:ind w:left="228" w:right="228"/>
        <w:jc w:val="both"/>
        <w:rPr>
          <w:rFonts w:ascii="Times New Roman" w:eastAsia="Times New Roman" w:hAnsi="Times New Roman" w:cs="Times New Roman"/>
          <w:sz w:val="24"/>
          <w:szCs w:val="24"/>
          <w:lang w:val="es-ES" w:eastAsia="en-GB"/>
        </w:rPr>
      </w:pPr>
      <w:r w:rsidRPr="00432F42">
        <w:rPr>
          <w:sz w:val="24"/>
          <w:szCs w:val="24"/>
          <w:lang w:val="el" w:eastAsia="en-GB"/>
        </w:rPr>
        <w:lastRenderedPageBreak/>
        <w:t>Ο αριθμητής του κλάσματος. Ο αριθμός πάνω από τη γραμμή κλάσματος, 12, ονομάζεται αριθμητής του κλάσματος.</w:t>
      </w:r>
    </w:p>
    <w:p w14:paraId="7B3DB66D" w14:textId="3B87D24B" w:rsidR="00432F42" w:rsidRPr="00432F42" w:rsidRDefault="00432F42" w:rsidP="00432F42">
      <w:pPr>
        <w:spacing w:after="240" w:line="240" w:lineRule="auto"/>
        <w:ind w:left="228" w:right="228"/>
        <w:jc w:val="both"/>
        <w:rPr>
          <w:rFonts w:ascii="Times New Roman" w:eastAsia="Times New Roman" w:hAnsi="Times New Roman" w:cs="Times New Roman"/>
          <w:sz w:val="24"/>
          <w:szCs w:val="24"/>
          <w:lang w:val="es-ES" w:eastAsia="en-GB"/>
        </w:rPr>
      </w:pPr>
      <w:r w:rsidRPr="00432F42">
        <w:rPr>
          <w:sz w:val="24"/>
          <w:szCs w:val="24"/>
          <w:lang w:val="el" w:eastAsia="en-GB"/>
        </w:rPr>
        <w:t>Ο παρονομαστής του κλάσματος. Ο αριθμός κάτω από τη γραμμή κλάσματος, 16, ονομάζεται παρονομαστής του κλάσματος.</w:t>
      </w:r>
    </w:p>
    <w:p w14:paraId="3C33975F" w14:textId="77777777" w:rsidR="00432F42" w:rsidRPr="00432F42" w:rsidRDefault="00432F42" w:rsidP="00432F42">
      <w:pPr>
        <w:spacing w:after="240" w:line="240" w:lineRule="auto"/>
        <w:ind w:left="228" w:right="228"/>
        <w:jc w:val="both"/>
        <w:rPr>
          <w:rFonts w:ascii="Times New Roman" w:eastAsia="Times New Roman" w:hAnsi="Times New Roman" w:cs="Times New Roman"/>
          <w:sz w:val="24"/>
          <w:szCs w:val="24"/>
          <w:lang w:val="es-ES" w:eastAsia="en-GB"/>
        </w:rPr>
      </w:pPr>
      <w:r w:rsidRPr="00432F42">
        <w:rPr>
          <w:sz w:val="24"/>
          <w:szCs w:val="24"/>
          <w:lang w:val="el" w:eastAsia="en-GB"/>
        </w:rPr>
        <w:t>Η αξία του κλάσματος. Το κλάσμα 12/16 μας λέει πόσα ίσα μέρη διαιρείται ο αριθμός πάνω από τη γραμμή κλάσματος: το 12 χωρίζεται σε 16 ίσα μέρη. Έτσι, η αξία του κλάσματος υπολογίζεται ως εξής:</w:t>
      </w:r>
    </w:p>
    <w:p w14:paraId="456361D7" w14:textId="6D1AE798" w:rsidR="00410876" w:rsidRPr="00EF632F" w:rsidRDefault="00410876" w:rsidP="00432F42">
      <w:pPr>
        <w:spacing w:after="240" w:line="240" w:lineRule="auto"/>
        <w:ind w:left="228" w:right="228"/>
        <w:jc w:val="both"/>
        <w:rPr>
          <w:rFonts w:ascii="Times New Roman" w:eastAsia="Times New Roman" w:hAnsi="Times New Roman" w:cs="Times New Roman"/>
          <w:sz w:val="24"/>
          <w:szCs w:val="24"/>
          <w:lang w:val="es-ES" w:eastAsia="en-GB"/>
        </w:rPr>
      </w:pPr>
      <w:r w:rsidRPr="00EF632F">
        <w:rPr>
          <w:sz w:val="24"/>
          <w:szCs w:val="24"/>
          <w:lang w:val="el" w:eastAsia="en-GB"/>
        </w:rPr>
        <w:t>12 : 16 = 0,75</w:t>
      </w:r>
    </w:p>
    <w:p w14:paraId="10AD467B" w14:textId="37E9CFC8" w:rsidR="00410876" w:rsidRPr="00EF632F" w:rsidRDefault="002B4DA4" w:rsidP="00EF632F">
      <w:pPr>
        <w:spacing w:before="228" w:after="240" w:line="240" w:lineRule="auto"/>
        <w:ind w:left="228" w:right="228"/>
        <w:jc w:val="both"/>
        <w:rPr>
          <w:rFonts w:ascii="Times New Roman" w:eastAsia="Times New Roman" w:hAnsi="Times New Roman" w:cs="Times New Roman"/>
          <w:sz w:val="24"/>
          <w:szCs w:val="24"/>
          <w:lang w:val="es-ES" w:eastAsia="en-GB"/>
        </w:rPr>
      </w:pPr>
      <w:r w:rsidRPr="002B4DA4">
        <w:rPr>
          <w:sz w:val="24"/>
          <w:szCs w:val="24"/>
          <w:lang w:val="el" w:eastAsia="en-GB"/>
        </w:rPr>
        <w:t>Παρατηρούμε ότι οι δύο αριθμοί, ο αριθμητής και ο παρονομαστής, διαιρούνται ομοιόμορφα με το 2, οπότε τους διαιρούμε με τον ίδιο αριθμό, 2</w:t>
      </w:r>
      <w:r w:rsidR="00410876" w:rsidRPr="00EF632F">
        <w:rPr>
          <w:sz w:val="24"/>
          <w:szCs w:val="24"/>
          <w:lang w:val="el" w:eastAsia="en-GB"/>
        </w:rPr>
        <w:t>:</w:t>
      </w:r>
    </w:p>
    <w:p w14:paraId="62759A33" w14:textId="77777777" w:rsidR="00410876" w:rsidRPr="00EF632F" w:rsidRDefault="00410876" w:rsidP="00EF632F">
      <w:pPr>
        <w:spacing w:after="240" w:line="240" w:lineRule="auto"/>
        <w:ind w:left="228" w:right="228" w:firstLine="492"/>
        <w:jc w:val="both"/>
        <w:rPr>
          <w:rFonts w:ascii="Times New Roman" w:eastAsia="Times New Roman" w:hAnsi="Times New Roman" w:cs="Times New Roman"/>
          <w:sz w:val="24"/>
          <w:szCs w:val="24"/>
          <w:vertAlign w:val="subscript"/>
          <w:lang w:val="es-ES" w:eastAsia="en-GB"/>
        </w:rPr>
      </w:pPr>
      <w:r w:rsidRPr="00EF632F">
        <w:rPr>
          <w:sz w:val="24"/>
          <w:szCs w:val="24"/>
          <w:vertAlign w:val="superscript"/>
          <w:lang w:val="el" w:eastAsia="en-GB"/>
        </w:rPr>
        <w:t>12</w:t>
      </w:r>
      <w:r w:rsidRPr="00EF632F">
        <w:rPr>
          <w:sz w:val="24"/>
          <w:szCs w:val="24"/>
          <w:lang w:val="el" w:eastAsia="en-GB"/>
        </w:rPr>
        <w:t>/</w:t>
      </w:r>
      <w:r w:rsidRPr="00EF632F">
        <w:rPr>
          <w:sz w:val="24"/>
          <w:szCs w:val="24"/>
          <w:vertAlign w:val="subscript"/>
          <w:lang w:val="el" w:eastAsia="en-GB"/>
        </w:rPr>
        <w:t>16</w:t>
      </w:r>
      <w:r w:rsidRPr="00EF632F">
        <w:rPr>
          <w:sz w:val="24"/>
          <w:szCs w:val="24"/>
          <w:lang w:val="el" w:eastAsia="en-GB"/>
        </w:rPr>
        <w:t xml:space="preserve"> = </w:t>
      </w:r>
      <w:r w:rsidRPr="00EF632F">
        <w:rPr>
          <w:sz w:val="24"/>
          <w:szCs w:val="24"/>
          <w:vertAlign w:val="superscript"/>
          <w:lang w:val="el" w:eastAsia="en-GB"/>
        </w:rPr>
        <w:t>(12: 2)</w:t>
      </w:r>
      <w:r w:rsidRPr="00EF632F">
        <w:rPr>
          <w:sz w:val="24"/>
          <w:szCs w:val="24"/>
          <w:lang w:val="el" w:eastAsia="en-GB"/>
        </w:rPr>
        <w:t>/</w:t>
      </w:r>
      <w:r w:rsidRPr="00EF632F">
        <w:rPr>
          <w:sz w:val="24"/>
          <w:szCs w:val="24"/>
          <w:vertAlign w:val="subscript"/>
          <w:lang w:val="el" w:eastAsia="en-GB"/>
        </w:rPr>
        <w:t>(16: 2)</w:t>
      </w:r>
      <w:r w:rsidRPr="00EF632F">
        <w:rPr>
          <w:sz w:val="24"/>
          <w:szCs w:val="24"/>
          <w:lang w:val="el" w:eastAsia="en-GB"/>
        </w:rPr>
        <w:t xml:space="preserve"> = </w:t>
      </w:r>
      <w:r w:rsidRPr="00EF632F">
        <w:rPr>
          <w:sz w:val="24"/>
          <w:szCs w:val="24"/>
          <w:vertAlign w:val="superscript"/>
          <w:lang w:val="el" w:eastAsia="en-GB"/>
        </w:rPr>
        <w:t>6</w:t>
      </w:r>
      <w:r w:rsidRPr="00EF632F">
        <w:rPr>
          <w:sz w:val="24"/>
          <w:szCs w:val="24"/>
          <w:lang w:val="el" w:eastAsia="en-GB"/>
        </w:rPr>
        <w:t>/</w:t>
      </w:r>
      <w:r w:rsidRPr="00EF632F">
        <w:rPr>
          <w:sz w:val="24"/>
          <w:szCs w:val="24"/>
          <w:vertAlign w:val="subscript"/>
          <w:lang w:val="el" w:eastAsia="en-GB"/>
        </w:rPr>
        <w:t>8</w:t>
      </w:r>
    </w:p>
    <w:p w14:paraId="36B7A860" w14:textId="77777777" w:rsidR="00432F42" w:rsidRPr="00EF632F" w:rsidRDefault="00432F42" w:rsidP="001F4E8C">
      <w:pPr>
        <w:spacing w:after="240" w:line="240" w:lineRule="auto"/>
        <w:ind w:right="228"/>
        <w:jc w:val="both"/>
        <w:rPr>
          <w:rFonts w:ascii="Times New Roman" w:eastAsia="Times New Roman" w:hAnsi="Times New Roman" w:cs="Times New Roman"/>
          <w:sz w:val="24"/>
          <w:szCs w:val="24"/>
          <w:lang w:val="es-ES" w:eastAsia="en-GB"/>
        </w:rPr>
      </w:pPr>
    </w:p>
    <w:p w14:paraId="04036F6B" w14:textId="1FABB254" w:rsidR="00410876" w:rsidRPr="00EF632F" w:rsidRDefault="002B4DA4" w:rsidP="00EF632F">
      <w:pPr>
        <w:spacing w:after="240" w:line="240" w:lineRule="auto"/>
        <w:ind w:left="228" w:right="228"/>
        <w:jc w:val="both"/>
        <w:rPr>
          <w:rFonts w:ascii="Times New Roman" w:eastAsia="Times New Roman" w:hAnsi="Times New Roman" w:cs="Times New Roman"/>
          <w:sz w:val="24"/>
          <w:szCs w:val="24"/>
          <w:lang w:val="es-ES" w:eastAsia="en-GB"/>
        </w:rPr>
      </w:pPr>
      <w:r w:rsidRPr="002B4DA4">
        <w:rPr>
          <w:sz w:val="24"/>
          <w:szCs w:val="24"/>
          <w:lang w:val="el" w:eastAsia="en-GB"/>
        </w:rPr>
        <w:t xml:space="preserve">Η τιμή του κλάσματος 6/8 υπολογίζεται ως </w:t>
      </w:r>
      <w:r w:rsidR="00410876" w:rsidRPr="00EF632F">
        <w:rPr>
          <w:sz w:val="24"/>
          <w:szCs w:val="24"/>
          <w:lang w:val="el" w:eastAsia="en-GB"/>
        </w:rPr>
        <w:t>εξής:</w:t>
      </w:r>
    </w:p>
    <w:p w14:paraId="12D60F93" w14:textId="3EC32CBD" w:rsidR="00410876" w:rsidRDefault="00410876" w:rsidP="00EF632F">
      <w:pPr>
        <w:spacing w:before="228" w:after="240" w:line="240" w:lineRule="auto"/>
        <w:ind w:left="228" w:right="228" w:firstLine="492"/>
        <w:jc w:val="both"/>
        <w:rPr>
          <w:rFonts w:ascii="Times New Roman" w:eastAsia="Times New Roman" w:hAnsi="Times New Roman" w:cs="Times New Roman"/>
          <w:sz w:val="24"/>
          <w:szCs w:val="24"/>
          <w:lang w:val="es-ES" w:eastAsia="en-GB"/>
        </w:rPr>
      </w:pPr>
      <w:r w:rsidRPr="00EF632F">
        <w:rPr>
          <w:sz w:val="24"/>
          <w:szCs w:val="24"/>
          <w:lang w:val="el" w:eastAsia="en-GB"/>
        </w:rPr>
        <w:t>6 : 8 = 0,75</w:t>
      </w:r>
    </w:p>
    <w:p w14:paraId="60981B89" w14:textId="46653E8C" w:rsidR="00432F42" w:rsidRDefault="00432F42" w:rsidP="00EF632F">
      <w:pPr>
        <w:spacing w:before="228" w:after="240" w:line="240" w:lineRule="auto"/>
        <w:ind w:left="228" w:right="228" w:firstLine="492"/>
        <w:jc w:val="both"/>
        <w:rPr>
          <w:rFonts w:ascii="Times New Roman" w:eastAsia="Times New Roman" w:hAnsi="Times New Roman" w:cs="Times New Roman"/>
          <w:sz w:val="24"/>
          <w:szCs w:val="24"/>
          <w:lang w:val="es-ES" w:eastAsia="en-GB"/>
        </w:rPr>
      </w:pPr>
    </w:p>
    <w:p w14:paraId="351D4A4A" w14:textId="77777777" w:rsidR="00432F42" w:rsidRPr="00EF632F" w:rsidRDefault="00432F42" w:rsidP="00EF632F">
      <w:pPr>
        <w:spacing w:before="228" w:after="240" w:line="240" w:lineRule="auto"/>
        <w:ind w:left="228" w:right="228" w:firstLine="492"/>
        <w:jc w:val="both"/>
        <w:rPr>
          <w:rFonts w:ascii="Times New Roman" w:eastAsia="Times New Roman" w:hAnsi="Times New Roman" w:cs="Times New Roman"/>
          <w:sz w:val="24"/>
          <w:szCs w:val="24"/>
          <w:lang w:val="es-ES" w:eastAsia="en-GB"/>
        </w:rPr>
      </w:pPr>
    </w:p>
    <w:p w14:paraId="24758C6D" w14:textId="28E4BCDA" w:rsidR="00C60C30" w:rsidRPr="00EF632F" w:rsidRDefault="00731DD1" w:rsidP="00731DD1">
      <w:pPr>
        <w:spacing w:after="240" w:line="240" w:lineRule="auto"/>
        <w:ind w:left="228" w:right="228"/>
        <w:jc w:val="both"/>
        <w:rPr>
          <w:rFonts w:ascii="Times New Roman" w:eastAsia="Times New Roman" w:hAnsi="Times New Roman" w:cs="Times New Roman"/>
          <w:sz w:val="24"/>
          <w:szCs w:val="24"/>
          <w:lang w:val="es-ES" w:eastAsia="en-GB"/>
        </w:rPr>
      </w:pPr>
      <w:r w:rsidRPr="00731DD1">
        <w:rPr>
          <w:sz w:val="24"/>
          <w:szCs w:val="24"/>
          <w:lang w:val="el" w:eastAsia="en-GB"/>
        </w:rPr>
        <w:t>Σημειώνουμε ότι η τιμή του κλάσματος 6/8 είναι ίση με την τιμή του κλάσματος 12/16, δηλαδή 0,75</w:t>
      </w:r>
    </w:p>
    <w:p w14:paraId="4C9900F2" w14:textId="77777777" w:rsidR="00C60C30" w:rsidRPr="00EF632F" w:rsidRDefault="00C60C30" w:rsidP="00EF632F">
      <w:pPr>
        <w:spacing w:after="240" w:line="240" w:lineRule="auto"/>
        <w:ind w:left="228" w:right="228"/>
        <w:jc w:val="both"/>
        <w:rPr>
          <w:rFonts w:ascii="Times New Roman" w:eastAsia="Times New Roman" w:hAnsi="Times New Roman" w:cs="Times New Roman"/>
          <w:sz w:val="24"/>
          <w:szCs w:val="24"/>
          <w:lang w:val="es-ES" w:eastAsia="en-GB"/>
        </w:rPr>
      </w:pPr>
    </w:p>
    <w:p w14:paraId="24C62B78" w14:textId="1EE2C393" w:rsidR="00410876" w:rsidRPr="00EF632F" w:rsidRDefault="00D80B4E" w:rsidP="00EF632F">
      <w:pPr>
        <w:spacing w:after="240" w:line="240" w:lineRule="auto"/>
        <w:ind w:left="228" w:right="228"/>
        <w:jc w:val="both"/>
        <w:rPr>
          <w:rFonts w:ascii="Times New Roman" w:eastAsia="Times New Roman" w:hAnsi="Times New Roman" w:cs="Times New Roman"/>
          <w:sz w:val="24"/>
          <w:szCs w:val="24"/>
          <w:lang w:val="es-ES" w:eastAsia="en-GB"/>
        </w:rPr>
      </w:pPr>
      <w:r w:rsidRPr="00D80B4E">
        <w:rPr>
          <w:b/>
          <w:bCs/>
          <w:sz w:val="24"/>
          <w:szCs w:val="24"/>
          <w:lang w:val="el" w:eastAsia="en-GB"/>
        </w:rPr>
        <w:t xml:space="preserve">Απλοποιημένο κλάσμα. </w:t>
      </w:r>
      <w:r w:rsidRPr="00D80B4E">
        <w:rPr>
          <w:sz w:val="24"/>
          <w:szCs w:val="24"/>
          <w:lang w:val="el" w:eastAsia="en-GB"/>
        </w:rPr>
        <w:t>Ισοδύναμο κλάσμα. Το κλάσμα που λαμβάνεται, 6/8, ονομάζεται κλάσμα ισοδύναμο με το αρχικό κλάσμα 12/16, δηλαδή αντιπροσωπεύει την ίδια τιμή, την ίδια αναλογία του συνόλου και ελήφθη από το αρχικό κλάσμα με απλοποίηση: τόσο ο αριθμητής όσο και ο παρονομαστής διαιρέθηκαν με τον αριθμό 2.</w:t>
      </w:r>
    </w:p>
    <w:p w14:paraId="617E4F1E" w14:textId="77777777" w:rsidR="00C60C30" w:rsidRPr="00EF632F" w:rsidRDefault="00C60C30" w:rsidP="00EF632F">
      <w:pPr>
        <w:spacing w:after="240"/>
        <w:rPr>
          <w:rFonts w:ascii="Times New Roman" w:hAnsi="Times New Roman" w:cs="Times New Roman"/>
          <w:sz w:val="24"/>
          <w:szCs w:val="24"/>
          <w:lang w:val="es-ES"/>
        </w:rPr>
      </w:pPr>
    </w:p>
    <w:p w14:paraId="45AE1866" w14:textId="4D137BFB" w:rsidR="00C60C30" w:rsidRPr="00EF632F" w:rsidRDefault="003A68B0" w:rsidP="00EF632F">
      <w:pPr>
        <w:pStyle w:val="Heading2"/>
        <w:spacing w:before="288" w:after="240"/>
        <w:ind w:left="75" w:right="75"/>
        <w:jc w:val="both"/>
        <w:rPr>
          <w:rFonts w:ascii="Times New Roman" w:hAnsi="Times New Roman" w:cs="Times New Roman"/>
          <w:b/>
          <w:color w:val="auto"/>
          <w:sz w:val="32"/>
          <w:szCs w:val="32"/>
          <w:lang w:val="es-ES"/>
        </w:rPr>
      </w:pPr>
      <w:bookmarkStart w:id="5" w:name="_Toc125560393"/>
      <w:r w:rsidRPr="003A68B0">
        <w:rPr>
          <w:b/>
          <w:color w:val="auto"/>
          <w:sz w:val="32"/>
          <w:szCs w:val="32"/>
          <w:lang w:val="el"/>
        </w:rPr>
        <w:t>Πώς συγκρίνονται δύο κλάσματα;</w:t>
      </w:r>
      <w:bookmarkEnd w:id="5"/>
    </w:p>
    <w:p w14:paraId="42EAED7A" w14:textId="26E6D855" w:rsidR="0083702D" w:rsidRPr="002253CD" w:rsidRDefault="0083702D" w:rsidP="003A68B0">
      <w:pPr>
        <w:pStyle w:val="Heading3"/>
        <w:spacing w:before="288" w:after="240"/>
        <w:ind w:left="75" w:right="75"/>
        <w:jc w:val="both"/>
        <w:rPr>
          <w:rFonts w:ascii="Times New Roman" w:hAnsi="Times New Roman" w:cs="Times New Roman"/>
          <w:b/>
          <w:bCs/>
          <w:color w:val="auto"/>
          <w:lang w:val="es-ES"/>
        </w:rPr>
      </w:pPr>
      <w:bookmarkStart w:id="6" w:name="_Toc125560394"/>
      <w:r w:rsidRPr="002253CD">
        <w:rPr>
          <w:b/>
          <w:bCs/>
          <w:color w:val="auto"/>
          <w:lang w:val="el"/>
        </w:rPr>
        <w:t xml:space="preserve">1. </w:t>
      </w:r>
      <w:r w:rsidR="003A68B0" w:rsidRPr="003A68B0">
        <w:rPr>
          <w:b/>
          <w:bCs/>
          <w:color w:val="auto"/>
          <w:lang w:val="el"/>
        </w:rPr>
        <w:t xml:space="preserve">Κλάσματα διαφορετικού </w:t>
      </w:r>
      <w:bookmarkEnd w:id="6"/>
      <w:r w:rsidR="006D6E75">
        <w:rPr>
          <w:b/>
          <w:bCs/>
          <w:color w:val="auto"/>
          <w:lang w:val="el"/>
        </w:rPr>
        <w:t>προσήμου</w:t>
      </w:r>
    </w:p>
    <w:p w14:paraId="49A534CA" w14:textId="37C0A105" w:rsidR="00C60C30" w:rsidRPr="002253CD" w:rsidRDefault="003A68B0" w:rsidP="00EF632F">
      <w:pPr>
        <w:spacing w:after="240"/>
        <w:rPr>
          <w:rFonts w:ascii="Times New Roman" w:hAnsi="Times New Roman" w:cs="Times New Roman"/>
          <w:sz w:val="24"/>
          <w:szCs w:val="24"/>
          <w:shd w:val="clear" w:color="auto" w:fill="FFFFFF"/>
          <w:lang w:val="es-ES"/>
        </w:rPr>
      </w:pPr>
      <w:r w:rsidRPr="003A68B0">
        <w:rPr>
          <w:sz w:val="24"/>
          <w:szCs w:val="24"/>
          <w:shd w:val="clear" w:color="auto" w:fill="FFFFFF"/>
          <w:lang w:val="el"/>
        </w:rPr>
        <w:t>Κάθε θετικό κλάσμα είναι μεγαλύτερο από οποιοδήποτε αρνητικό κλάσμα</w:t>
      </w:r>
      <w:r w:rsidR="0083702D" w:rsidRPr="002253CD">
        <w:rPr>
          <w:sz w:val="24"/>
          <w:szCs w:val="24"/>
          <w:shd w:val="clear" w:color="auto" w:fill="FFFFFF"/>
          <w:lang w:val="el"/>
        </w:rPr>
        <w:t>:</w:t>
      </w:r>
    </w:p>
    <w:p w14:paraId="61E7108F" w14:textId="77777777" w:rsidR="0083702D" w:rsidRPr="00EF632F" w:rsidRDefault="0083702D" w:rsidP="00EF632F">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lang w:val="el"/>
        </w:rPr>
        <w:t xml:space="preserve">ex: </w:t>
      </w:r>
      <w:r w:rsidRPr="00EF632F">
        <w:rPr>
          <w:sz w:val="24"/>
          <w:szCs w:val="24"/>
          <w:shd w:val="clear" w:color="auto" w:fill="FFFFFF"/>
          <w:vertAlign w:val="superscript"/>
          <w:lang w:val="el"/>
        </w:rPr>
        <w:t>4</w:t>
      </w:r>
      <w:r w:rsidRPr="00EF632F">
        <w:rPr>
          <w:sz w:val="24"/>
          <w:szCs w:val="24"/>
          <w:shd w:val="clear" w:color="auto" w:fill="FFFFFF"/>
          <w:lang w:val="el"/>
        </w:rPr>
        <w:t>/</w:t>
      </w:r>
      <w:r w:rsidRPr="00EF632F">
        <w:rPr>
          <w:sz w:val="24"/>
          <w:szCs w:val="24"/>
          <w:shd w:val="clear" w:color="auto" w:fill="FFFFFF"/>
          <w:vertAlign w:val="subscript"/>
          <w:lang w:val="el"/>
        </w:rPr>
        <w:t>25</w:t>
      </w:r>
      <w:r w:rsidRPr="00EF632F">
        <w:rPr>
          <w:sz w:val="24"/>
          <w:szCs w:val="24"/>
          <w:shd w:val="clear" w:color="auto" w:fill="FFFFFF"/>
          <w:lang w:val="el"/>
        </w:rPr>
        <w:t xml:space="preserve"> &gt; - </w:t>
      </w:r>
      <w:r w:rsidRPr="00EF632F">
        <w:rPr>
          <w:sz w:val="24"/>
          <w:szCs w:val="24"/>
          <w:shd w:val="clear" w:color="auto" w:fill="FFFFFF"/>
          <w:vertAlign w:val="superscript"/>
          <w:lang w:val="el"/>
        </w:rPr>
        <w:t>19</w:t>
      </w:r>
      <w:r w:rsidRPr="00EF632F">
        <w:rPr>
          <w:sz w:val="24"/>
          <w:szCs w:val="24"/>
          <w:shd w:val="clear" w:color="auto" w:fill="FFFFFF"/>
          <w:lang w:val="el"/>
        </w:rPr>
        <w:t>/</w:t>
      </w:r>
      <w:r w:rsidRPr="00EF632F">
        <w:rPr>
          <w:sz w:val="24"/>
          <w:szCs w:val="24"/>
          <w:shd w:val="clear" w:color="auto" w:fill="FFFFFF"/>
          <w:vertAlign w:val="subscript"/>
          <w:lang w:val="el"/>
        </w:rPr>
        <w:t>2</w:t>
      </w:r>
    </w:p>
    <w:p w14:paraId="78731C5B" w14:textId="6CD4DF7D" w:rsidR="0083702D" w:rsidRPr="00EF632F" w:rsidRDefault="0083702D" w:rsidP="00EF632F">
      <w:pPr>
        <w:pStyle w:val="Heading3"/>
        <w:spacing w:before="288" w:after="240"/>
        <w:ind w:left="75" w:right="75"/>
        <w:jc w:val="both"/>
        <w:rPr>
          <w:rFonts w:ascii="Times New Roman" w:hAnsi="Times New Roman" w:cs="Times New Roman"/>
          <w:b/>
          <w:bCs/>
          <w:color w:val="auto"/>
          <w:lang w:val="es-ES"/>
        </w:rPr>
      </w:pPr>
      <w:bookmarkStart w:id="7" w:name="_Toc125560395"/>
      <w:r w:rsidRPr="00EF632F">
        <w:rPr>
          <w:b/>
          <w:bCs/>
          <w:color w:val="auto"/>
          <w:lang w:val="el"/>
        </w:rPr>
        <w:lastRenderedPageBreak/>
        <w:t xml:space="preserve">2. </w:t>
      </w:r>
      <w:r w:rsidR="003A68B0" w:rsidRPr="003A68B0">
        <w:rPr>
          <w:b/>
          <w:bCs/>
          <w:color w:val="auto"/>
          <w:lang w:val="el"/>
        </w:rPr>
        <w:t>Ένα κλάσμα είναι υπομονάδα, ένα άλλο είναι υπερμονάδα</w:t>
      </w:r>
      <w:bookmarkEnd w:id="7"/>
    </w:p>
    <w:p w14:paraId="7313CA2A" w14:textId="5B2AC064" w:rsidR="0083702D" w:rsidRPr="00EF632F" w:rsidRDefault="001D65A6" w:rsidP="00EF632F">
      <w:pPr>
        <w:spacing w:after="240"/>
        <w:rPr>
          <w:rFonts w:ascii="Times New Roman" w:hAnsi="Times New Roman" w:cs="Times New Roman"/>
          <w:sz w:val="24"/>
          <w:szCs w:val="24"/>
          <w:shd w:val="clear" w:color="auto" w:fill="FFFFFF"/>
          <w:lang w:val="es-ES"/>
        </w:rPr>
      </w:pPr>
      <w:r w:rsidRPr="001D65A6">
        <w:rPr>
          <w:sz w:val="24"/>
          <w:szCs w:val="24"/>
          <w:shd w:val="clear" w:color="auto" w:fill="FFFFFF"/>
          <w:lang w:val="el"/>
        </w:rPr>
        <w:t>Οποιοδήποτε θετικό κλάσμα υπερμονάδας είναι μεγαλύτερο από οποιοδήποτε θετικό κλάσμα ισομονάδας, το οποίο με τη σειρά του είναι μεγαλύτερο από οποιοδήποτε θετικό κλάσμα υπομονάδας:</w:t>
      </w:r>
      <w:r w:rsidR="0083702D" w:rsidRPr="00EF632F">
        <w:rPr>
          <w:sz w:val="24"/>
          <w:szCs w:val="24"/>
          <w:shd w:val="clear" w:color="auto" w:fill="FFFFFF"/>
          <w:lang w:val="el"/>
        </w:rPr>
        <w:t>:</w:t>
      </w:r>
    </w:p>
    <w:p w14:paraId="593F97E1" w14:textId="77777777" w:rsidR="0083702D" w:rsidRPr="00EF632F" w:rsidRDefault="0083702D" w:rsidP="00EF632F">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lang w:val="el"/>
        </w:rPr>
        <w:t xml:space="preserve">ex: </w:t>
      </w:r>
      <w:r w:rsidRPr="00EF632F">
        <w:rPr>
          <w:sz w:val="24"/>
          <w:szCs w:val="24"/>
          <w:shd w:val="clear" w:color="auto" w:fill="FFFFFF"/>
          <w:vertAlign w:val="superscript"/>
          <w:lang w:val="el"/>
        </w:rPr>
        <w:t>44</w:t>
      </w:r>
      <w:r w:rsidRPr="00EF632F">
        <w:rPr>
          <w:sz w:val="24"/>
          <w:szCs w:val="24"/>
          <w:shd w:val="clear" w:color="auto" w:fill="FFFFFF"/>
          <w:lang w:val="el"/>
        </w:rPr>
        <w:t>/</w:t>
      </w:r>
      <w:r w:rsidRPr="00EF632F">
        <w:rPr>
          <w:sz w:val="24"/>
          <w:szCs w:val="24"/>
          <w:shd w:val="clear" w:color="auto" w:fill="FFFFFF"/>
          <w:vertAlign w:val="subscript"/>
          <w:lang w:val="el"/>
        </w:rPr>
        <w:t>25</w:t>
      </w:r>
      <w:r w:rsidRPr="00EF632F">
        <w:rPr>
          <w:sz w:val="24"/>
          <w:szCs w:val="24"/>
          <w:shd w:val="clear" w:color="auto" w:fill="FFFFFF"/>
          <w:lang w:val="el"/>
        </w:rPr>
        <w:t xml:space="preserve"> &gt; 1 &gt; </w:t>
      </w:r>
      <w:r w:rsidRPr="00EF632F">
        <w:rPr>
          <w:sz w:val="24"/>
          <w:szCs w:val="24"/>
          <w:shd w:val="clear" w:color="auto" w:fill="FFFFFF"/>
          <w:vertAlign w:val="superscript"/>
          <w:lang w:val="el"/>
        </w:rPr>
        <w:t>19</w:t>
      </w:r>
      <w:r w:rsidRPr="00EF632F">
        <w:rPr>
          <w:sz w:val="24"/>
          <w:szCs w:val="24"/>
          <w:shd w:val="clear" w:color="auto" w:fill="FFFFFF"/>
          <w:lang w:val="el"/>
        </w:rPr>
        <w:t>/</w:t>
      </w:r>
      <w:r w:rsidRPr="00EF632F">
        <w:rPr>
          <w:sz w:val="24"/>
          <w:szCs w:val="24"/>
          <w:shd w:val="clear" w:color="auto" w:fill="FFFFFF"/>
          <w:vertAlign w:val="subscript"/>
          <w:lang w:val="el"/>
        </w:rPr>
        <w:t>200</w:t>
      </w:r>
    </w:p>
    <w:p w14:paraId="77B27EDB" w14:textId="7B206034" w:rsidR="0083702D" w:rsidRPr="00EF632F" w:rsidRDefault="00EE0F97" w:rsidP="00EF632F">
      <w:pPr>
        <w:spacing w:after="240"/>
        <w:rPr>
          <w:rFonts w:ascii="Times New Roman" w:hAnsi="Times New Roman" w:cs="Times New Roman"/>
          <w:sz w:val="24"/>
          <w:szCs w:val="24"/>
          <w:shd w:val="clear" w:color="auto" w:fill="FFFFFF"/>
          <w:lang w:val="es-ES"/>
        </w:rPr>
      </w:pPr>
      <w:r w:rsidRPr="00EE0F97">
        <w:rPr>
          <w:sz w:val="24"/>
          <w:szCs w:val="24"/>
          <w:shd w:val="clear" w:color="auto" w:fill="FFFFFF"/>
          <w:lang w:val="el"/>
        </w:rPr>
        <w:t>Οποιοδήποτε αρνητικό κλάσμα υπερμονάδας είναι μικρότερο από οποιοδήποτε αρνητικό κλάσμα ισομονάδας, το οποίο με τη σειρά του είναι μικρότερο από οποιοδήποτε αρνητικό κλάσμα υπομονάδας</w:t>
      </w:r>
      <w:r w:rsidR="0083702D" w:rsidRPr="00EF632F">
        <w:rPr>
          <w:sz w:val="24"/>
          <w:szCs w:val="24"/>
          <w:shd w:val="clear" w:color="auto" w:fill="FFFFFF"/>
          <w:lang w:val="el"/>
        </w:rPr>
        <w:t>:</w:t>
      </w:r>
    </w:p>
    <w:p w14:paraId="15B99BE3" w14:textId="77777777" w:rsidR="0083702D" w:rsidRPr="00EF632F" w:rsidRDefault="0083702D" w:rsidP="00EF632F">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lang w:val="el"/>
        </w:rPr>
        <w:t xml:space="preserve">Ex: - </w:t>
      </w:r>
      <w:r w:rsidRPr="00EF632F">
        <w:rPr>
          <w:sz w:val="24"/>
          <w:szCs w:val="24"/>
          <w:shd w:val="clear" w:color="auto" w:fill="FFFFFF"/>
          <w:vertAlign w:val="superscript"/>
          <w:lang w:val="el"/>
        </w:rPr>
        <w:t>44</w:t>
      </w:r>
      <w:r w:rsidRPr="00EF632F">
        <w:rPr>
          <w:sz w:val="24"/>
          <w:szCs w:val="24"/>
          <w:shd w:val="clear" w:color="auto" w:fill="FFFFFF"/>
          <w:lang w:val="el"/>
        </w:rPr>
        <w:t>/</w:t>
      </w:r>
      <w:r w:rsidRPr="00EF632F">
        <w:rPr>
          <w:sz w:val="24"/>
          <w:szCs w:val="24"/>
          <w:shd w:val="clear" w:color="auto" w:fill="FFFFFF"/>
          <w:vertAlign w:val="subscript"/>
          <w:lang w:val="el"/>
        </w:rPr>
        <w:t>25</w:t>
      </w:r>
      <w:r w:rsidRPr="00EF632F">
        <w:rPr>
          <w:sz w:val="24"/>
          <w:szCs w:val="24"/>
          <w:shd w:val="clear" w:color="auto" w:fill="FFFFFF"/>
          <w:lang w:val="el"/>
        </w:rPr>
        <w:t xml:space="preserve"> &lt; -1 &lt; - </w:t>
      </w:r>
      <w:r w:rsidRPr="00EF632F">
        <w:rPr>
          <w:sz w:val="24"/>
          <w:szCs w:val="24"/>
          <w:shd w:val="clear" w:color="auto" w:fill="FFFFFF"/>
          <w:vertAlign w:val="superscript"/>
          <w:lang w:val="el"/>
        </w:rPr>
        <w:t>19</w:t>
      </w:r>
      <w:r w:rsidRPr="00EF632F">
        <w:rPr>
          <w:sz w:val="24"/>
          <w:szCs w:val="24"/>
          <w:shd w:val="clear" w:color="auto" w:fill="FFFFFF"/>
          <w:lang w:val="el"/>
        </w:rPr>
        <w:t>/</w:t>
      </w:r>
      <w:r w:rsidRPr="00EF632F">
        <w:rPr>
          <w:sz w:val="24"/>
          <w:szCs w:val="24"/>
          <w:shd w:val="clear" w:color="auto" w:fill="FFFFFF"/>
          <w:vertAlign w:val="subscript"/>
          <w:lang w:val="el"/>
        </w:rPr>
        <w:t>200</w:t>
      </w:r>
    </w:p>
    <w:p w14:paraId="0C9DFE8D" w14:textId="47B31381" w:rsidR="0083702D" w:rsidRPr="00EF632F" w:rsidRDefault="0083702D" w:rsidP="00EF632F">
      <w:pPr>
        <w:pStyle w:val="Heading3"/>
        <w:spacing w:before="288" w:after="240"/>
        <w:ind w:left="75" w:right="75"/>
        <w:jc w:val="both"/>
        <w:rPr>
          <w:rFonts w:ascii="Times New Roman" w:hAnsi="Times New Roman" w:cs="Times New Roman"/>
          <w:b/>
          <w:bCs/>
          <w:color w:val="auto"/>
          <w:lang w:val="es-ES"/>
        </w:rPr>
      </w:pPr>
      <w:bookmarkStart w:id="8" w:name="_Toc125560396"/>
      <w:r w:rsidRPr="00EF632F">
        <w:rPr>
          <w:b/>
          <w:bCs/>
          <w:color w:val="auto"/>
          <w:lang w:val="el"/>
        </w:rPr>
        <w:t xml:space="preserve">3. </w:t>
      </w:r>
      <w:r w:rsidR="00643124" w:rsidRPr="00643124">
        <w:rPr>
          <w:b/>
          <w:bCs/>
          <w:color w:val="auto"/>
          <w:lang w:val="el"/>
        </w:rPr>
        <w:t>Κλάσματα με ίσους αριθμητές αλλά και με ίσους παρονομαστές</w:t>
      </w:r>
      <w:bookmarkEnd w:id="8"/>
    </w:p>
    <w:p w14:paraId="243B2BB6" w14:textId="14D9E1C6" w:rsidR="0083702D" w:rsidRPr="00EF632F" w:rsidRDefault="006E1331" w:rsidP="006E1331">
      <w:pPr>
        <w:spacing w:after="240"/>
        <w:rPr>
          <w:rFonts w:ascii="Times New Roman" w:hAnsi="Times New Roman" w:cs="Times New Roman"/>
          <w:sz w:val="24"/>
          <w:szCs w:val="24"/>
          <w:shd w:val="clear" w:color="auto" w:fill="FFFFFF"/>
          <w:lang w:val="es-ES"/>
        </w:rPr>
      </w:pPr>
      <w:r w:rsidRPr="006E1331">
        <w:rPr>
          <w:sz w:val="24"/>
          <w:szCs w:val="24"/>
          <w:shd w:val="clear" w:color="auto" w:fill="FFFFFF"/>
          <w:lang w:val="el"/>
        </w:rPr>
        <w:t>Τα κλάσματα είναι ίσα</w:t>
      </w:r>
      <w:r w:rsidR="0083702D" w:rsidRPr="00EF632F">
        <w:rPr>
          <w:sz w:val="24"/>
          <w:szCs w:val="24"/>
          <w:shd w:val="clear" w:color="auto" w:fill="FFFFFF"/>
          <w:lang w:val="el"/>
        </w:rPr>
        <w:t>:</w:t>
      </w:r>
    </w:p>
    <w:p w14:paraId="0D089958" w14:textId="77777777" w:rsidR="0083702D" w:rsidRPr="00EF632F" w:rsidRDefault="0083702D" w:rsidP="00EF632F">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lang w:val="el"/>
        </w:rPr>
        <w:t xml:space="preserve">π.χ.: </w:t>
      </w:r>
      <w:r w:rsidRPr="00EF632F">
        <w:rPr>
          <w:sz w:val="24"/>
          <w:szCs w:val="24"/>
          <w:shd w:val="clear" w:color="auto" w:fill="FFFFFF"/>
          <w:vertAlign w:val="superscript"/>
          <w:lang w:val="el"/>
        </w:rPr>
        <w:t>89</w:t>
      </w:r>
      <w:r w:rsidRPr="00EF632F">
        <w:rPr>
          <w:sz w:val="24"/>
          <w:szCs w:val="24"/>
          <w:shd w:val="clear" w:color="auto" w:fill="FFFFFF"/>
          <w:lang w:val="el"/>
        </w:rPr>
        <w:t>/</w:t>
      </w:r>
      <w:r w:rsidRPr="00EF632F">
        <w:rPr>
          <w:sz w:val="24"/>
          <w:szCs w:val="24"/>
          <w:shd w:val="clear" w:color="auto" w:fill="FFFFFF"/>
          <w:vertAlign w:val="subscript"/>
          <w:lang w:val="el"/>
        </w:rPr>
        <w:t>50</w:t>
      </w:r>
      <w:r w:rsidRPr="00EF632F">
        <w:rPr>
          <w:sz w:val="24"/>
          <w:szCs w:val="24"/>
          <w:shd w:val="clear" w:color="auto" w:fill="FFFFFF"/>
          <w:lang w:val="el"/>
        </w:rPr>
        <w:t xml:space="preserve"> = </w:t>
      </w:r>
      <w:r w:rsidRPr="00EF632F">
        <w:rPr>
          <w:sz w:val="24"/>
          <w:szCs w:val="24"/>
          <w:shd w:val="clear" w:color="auto" w:fill="FFFFFF"/>
          <w:vertAlign w:val="superscript"/>
          <w:lang w:val="el"/>
        </w:rPr>
        <w:t>89</w:t>
      </w:r>
      <w:r w:rsidRPr="00EF632F">
        <w:rPr>
          <w:sz w:val="24"/>
          <w:szCs w:val="24"/>
          <w:shd w:val="clear" w:color="auto" w:fill="FFFFFF"/>
          <w:lang w:val="el"/>
        </w:rPr>
        <w:t>/</w:t>
      </w:r>
      <w:r w:rsidRPr="00EF632F">
        <w:rPr>
          <w:sz w:val="24"/>
          <w:szCs w:val="24"/>
          <w:shd w:val="clear" w:color="auto" w:fill="FFFFFF"/>
          <w:vertAlign w:val="subscript"/>
          <w:lang w:val="el"/>
        </w:rPr>
        <w:t>50</w:t>
      </w:r>
    </w:p>
    <w:p w14:paraId="1DEF8F9A" w14:textId="1CDCCBD0" w:rsidR="0083702D" w:rsidRPr="00EF632F" w:rsidRDefault="0083702D" w:rsidP="007A7C8C">
      <w:pPr>
        <w:pStyle w:val="Heading3"/>
        <w:spacing w:before="288" w:after="240"/>
        <w:ind w:left="75" w:right="75"/>
        <w:jc w:val="both"/>
        <w:rPr>
          <w:rFonts w:ascii="Times New Roman" w:hAnsi="Times New Roman" w:cs="Times New Roman"/>
          <w:b/>
          <w:bCs/>
          <w:color w:val="auto"/>
          <w:lang w:val="es-ES"/>
        </w:rPr>
      </w:pPr>
      <w:bookmarkStart w:id="9" w:name="_Toc125560397"/>
      <w:r w:rsidRPr="00EF632F">
        <w:rPr>
          <w:b/>
          <w:bCs/>
          <w:color w:val="auto"/>
          <w:lang w:val="el"/>
        </w:rPr>
        <w:t xml:space="preserve">4. </w:t>
      </w:r>
      <w:r w:rsidR="007A7C8C" w:rsidRPr="007A7C8C">
        <w:rPr>
          <w:b/>
          <w:bCs/>
          <w:color w:val="auto"/>
          <w:lang w:val="el"/>
        </w:rPr>
        <w:t>Κλάσματα με διαφορετικούς αριθμητές αλλά ίσους παρονομαστές</w:t>
      </w:r>
      <w:bookmarkEnd w:id="9"/>
    </w:p>
    <w:p w14:paraId="77B6A5FF" w14:textId="2449F156" w:rsidR="00563C11" w:rsidRDefault="006D6E75" w:rsidP="00563C11">
      <w:pPr>
        <w:spacing w:after="240"/>
        <w:rPr>
          <w:rFonts w:ascii="Times New Roman" w:hAnsi="Times New Roman" w:cs="Times New Roman"/>
          <w:b/>
          <w:bCs/>
          <w:sz w:val="24"/>
          <w:szCs w:val="24"/>
          <w:shd w:val="clear" w:color="auto" w:fill="FFFFFF"/>
          <w:lang w:val="es-ES"/>
        </w:rPr>
      </w:pPr>
      <w:r>
        <w:rPr>
          <w:b/>
          <w:bCs/>
          <w:sz w:val="24"/>
          <w:szCs w:val="24"/>
          <w:shd w:val="clear" w:color="auto" w:fill="FFFFFF"/>
          <w:lang w:val="el"/>
        </w:rPr>
        <w:t>Θετικά</w:t>
      </w:r>
      <w:r w:rsidR="00563C11" w:rsidRPr="00563C11">
        <w:rPr>
          <w:b/>
          <w:bCs/>
          <w:sz w:val="24"/>
          <w:szCs w:val="24"/>
          <w:shd w:val="clear" w:color="auto" w:fill="FFFFFF"/>
          <w:lang w:val="el"/>
        </w:rPr>
        <w:t xml:space="preserve"> κλάσματα: </w:t>
      </w:r>
      <w:r w:rsidR="00563C11" w:rsidRPr="00563C11">
        <w:rPr>
          <w:sz w:val="24"/>
          <w:szCs w:val="24"/>
          <w:shd w:val="clear" w:color="auto" w:fill="FFFFFF"/>
          <w:lang w:val="el"/>
        </w:rPr>
        <w:t>οι αριθμητές συγκρίνονται, το μεγαλύτερο κλάσμα είναι αυτό με τον μεγαλύτερο αριθμητή:</w:t>
      </w:r>
    </w:p>
    <w:p w14:paraId="54D21898" w14:textId="561B7DD1" w:rsidR="0083702D" w:rsidRPr="00EF632F" w:rsidRDefault="0083702D" w:rsidP="00563C11">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lang w:val="el"/>
        </w:rPr>
        <w:t xml:space="preserve">πρώην: </w:t>
      </w:r>
      <w:r w:rsidRPr="00EF632F">
        <w:rPr>
          <w:sz w:val="24"/>
          <w:szCs w:val="24"/>
          <w:shd w:val="clear" w:color="auto" w:fill="FFFFFF"/>
          <w:vertAlign w:val="superscript"/>
          <w:lang w:val="el"/>
        </w:rPr>
        <w:t>74</w:t>
      </w:r>
      <w:r w:rsidRPr="00EF632F">
        <w:rPr>
          <w:sz w:val="24"/>
          <w:szCs w:val="24"/>
          <w:shd w:val="clear" w:color="auto" w:fill="FFFFFF"/>
          <w:lang w:val="el"/>
        </w:rPr>
        <w:t>/</w:t>
      </w:r>
      <w:r w:rsidRPr="00EF632F">
        <w:rPr>
          <w:sz w:val="24"/>
          <w:szCs w:val="24"/>
          <w:shd w:val="clear" w:color="auto" w:fill="FFFFFF"/>
          <w:vertAlign w:val="subscript"/>
          <w:lang w:val="el"/>
        </w:rPr>
        <w:t>25</w:t>
      </w:r>
      <w:r w:rsidRPr="00EF632F">
        <w:rPr>
          <w:sz w:val="24"/>
          <w:szCs w:val="24"/>
          <w:shd w:val="clear" w:color="auto" w:fill="FFFFFF"/>
          <w:lang w:val="el"/>
        </w:rPr>
        <w:t xml:space="preserve"> &gt; </w:t>
      </w:r>
      <w:r w:rsidRPr="00EF632F">
        <w:rPr>
          <w:sz w:val="24"/>
          <w:szCs w:val="24"/>
          <w:shd w:val="clear" w:color="auto" w:fill="FFFFFF"/>
          <w:vertAlign w:val="superscript"/>
          <w:lang w:val="el"/>
        </w:rPr>
        <w:t>49</w:t>
      </w:r>
      <w:r w:rsidRPr="00EF632F">
        <w:rPr>
          <w:sz w:val="24"/>
          <w:szCs w:val="24"/>
          <w:shd w:val="clear" w:color="auto" w:fill="FFFFFF"/>
          <w:lang w:val="el"/>
        </w:rPr>
        <w:t>/</w:t>
      </w:r>
      <w:r w:rsidRPr="00EF632F">
        <w:rPr>
          <w:sz w:val="24"/>
          <w:szCs w:val="24"/>
          <w:shd w:val="clear" w:color="auto" w:fill="FFFFFF"/>
          <w:vertAlign w:val="subscript"/>
          <w:lang w:val="el"/>
        </w:rPr>
        <w:t>25</w:t>
      </w:r>
    </w:p>
    <w:p w14:paraId="1B06747C" w14:textId="50E42060" w:rsidR="0083702D" w:rsidRPr="00F8369A" w:rsidRDefault="00F82E9B" w:rsidP="00F82E9B">
      <w:pPr>
        <w:spacing w:after="240"/>
        <w:rPr>
          <w:rFonts w:ascii="Times New Roman" w:hAnsi="Times New Roman" w:cs="Times New Roman"/>
          <w:sz w:val="24"/>
          <w:szCs w:val="24"/>
          <w:shd w:val="clear" w:color="auto" w:fill="FFFFFF"/>
          <w:lang w:val="es-ES"/>
        </w:rPr>
      </w:pPr>
      <w:r>
        <w:rPr>
          <w:b/>
          <w:bCs/>
          <w:sz w:val="24"/>
          <w:szCs w:val="24"/>
          <w:shd w:val="clear" w:color="auto" w:fill="FFFFFF"/>
          <w:lang w:val="el"/>
        </w:rPr>
        <w:t>Αρνητικά</w:t>
      </w:r>
      <w:r w:rsidRPr="00563C11">
        <w:rPr>
          <w:b/>
          <w:bCs/>
          <w:sz w:val="24"/>
          <w:szCs w:val="24"/>
          <w:shd w:val="clear" w:color="auto" w:fill="FFFFFF"/>
          <w:lang w:val="el"/>
        </w:rPr>
        <w:t xml:space="preserve"> κλάσματα</w:t>
      </w:r>
      <w:r w:rsidR="0083702D" w:rsidRPr="00F8369A">
        <w:rPr>
          <w:sz w:val="24"/>
          <w:szCs w:val="24"/>
          <w:shd w:val="clear" w:color="auto" w:fill="FFFFFF"/>
          <w:lang w:val="el"/>
        </w:rPr>
        <w:t xml:space="preserve">: </w:t>
      </w:r>
      <w:r w:rsidRPr="00F82E9B">
        <w:rPr>
          <w:sz w:val="24"/>
          <w:szCs w:val="24"/>
          <w:shd w:val="clear" w:color="auto" w:fill="FFFFFF"/>
          <w:lang w:val="el"/>
        </w:rPr>
        <w:t>οι αριθμητές συγκρίνονται, το μεγαλύτερο κλάσμα είναι αυτό με τον μικρότερο αριθμητή</w:t>
      </w:r>
    </w:p>
    <w:p w14:paraId="61AF76C9" w14:textId="77777777" w:rsidR="0083702D" w:rsidRPr="00EF632F" w:rsidRDefault="0083702D" w:rsidP="00EF632F">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lang w:val="el"/>
        </w:rPr>
        <w:t xml:space="preserve">Ex: - </w:t>
      </w:r>
      <w:r w:rsidRPr="00EF632F">
        <w:rPr>
          <w:sz w:val="24"/>
          <w:szCs w:val="24"/>
          <w:shd w:val="clear" w:color="auto" w:fill="FFFFFF"/>
          <w:vertAlign w:val="superscript"/>
          <w:lang w:val="el"/>
        </w:rPr>
        <w:t>19</w:t>
      </w:r>
      <w:r w:rsidRPr="00EF632F">
        <w:rPr>
          <w:sz w:val="24"/>
          <w:szCs w:val="24"/>
          <w:shd w:val="clear" w:color="auto" w:fill="FFFFFF"/>
          <w:lang w:val="el"/>
        </w:rPr>
        <w:t>/</w:t>
      </w:r>
      <w:r w:rsidRPr="00EF632F">
        <w:rPr>
          <w:sz w:val="24"/>
          <w:szCs w:val="24"/>
          <w:shd w:val="clear" w:color="auto" w:fill="FFFFFF"/>
          <w:vertAlign w:val="subscript"/>
          <w:lang w:val="el"/>
        </w:rPr>
        <w:t>25</w:t>
      </w:r>
      <w:r w:rsidRPr="00EF632F">
        <w:rPr>
          <w:sz w:val="24"/>
          <w:szCs w:val="24"/>
          <w:shd w:val="clear" w:color="auto" w:fill="FFFFFF"/>
          <w:lang w:val="el"/>
        </w:rPr>
        <w:t xml:space="preserve"> &lt; - </w:t>
      </w:r>
      <w:r w:rsidRPr="00EF632F">
        <w:rPr>
          <w:sz w:val="24"/>
          <w:szCs w:val="24"/>
          <w:shd w:val="clear" w:color="auto" w:fill="FFFFFF"/>
          <w:vertAlign w:val="superscript"/>
          <w:lang w:val="el"/>
        </w:rPr>
        <w:t>17</w:t>
      </w:r>
      <w:r w:rsidRPr="00EF632F">
        <w:rPr>
          <w:sz w:val="24"/>
          <w:szCs w:val="24"/>
          <w:shd w:val="clear" w:color="auto" w:fill="FFFFFF"/>
          <w:lang w:val="el"/>
        </w:rPr>
        <w:t>/</w:t>
      </w:r>
      <w:r w:rsidRPr="00EF632F">
        <w:rPr>
          <w:sz w:val="24"/>
          <w:szCs w:val="24"/>
          <w:shd w:val="clear" w:color="auto" w:fill="FFFFFF"/>
          <w:vertAlign w:val="subscript"/>
          <w:lang w:val="el"/>
        </w:rPr>
        <w:t>25</w:t>
      </w:r>
    </w:p>
    <w:p w14:paraId="236CF0A3" w14:textId="2BAA81B8" w:rsidR="0083702D" w:rsidRPr="00EF632F" w:rsidRDefault="0083702D" w:rsidP="00BF6E62">
      <w:pPr>
        <w:pStyle w:val="Heading3"/>
        <w:spacing w:before="288" w:after="240"/>
        <w:ind w:left="75" w:right="75"/>
        <w:jc w:val="both"/>
        <w:rPr>
          <w:rFonts w:ascii="Times New Roman" w:hAnsi="Times New Roman" w:cs="Times New Roman"/>
          <w:b/>
          <w:bCs/>
          <w:color w:val="auto"/>
          <w:lang w:val="es-ES"/>
        </w:rPr>
      </w:pPr>
      <w:bookmarkStart w:id="10" w:name="_Toc125560398"/>
      <w:r w:rsidRPr="00EF632F">
        <w:rPr>
          <w:b/>
          <w:bCs/>
          <w:color w:val="auto"/>
          <w:lang w:val="el"/>
        </w:rPr>
        <w:t xml:space="preserve">5. </w:t>
      </w:r>
      <w:r w:rsidR="00BF6E62" w:rsidRPr="00BF6E62">
        <w:rPr>
          <w:b/>
          <w:bCs/>
          <w:color w:val="auto"/>
          <w:lang w:val="el"/>
        </w:rPr>
        <w:t>Κλάσματα με διαφορετικούς παρονομαστές αλλά ίσους αριθμητές</w:t>
      </w:r>
      <w:bookmarkEnd w:id="10"/>
    </w:p>
    <w:p w14:paraId="68BD25E9" w14:textId="4FE4C55E" w:rsidR="00BD03D0" w:rsidRDefault="006D6E75" w:rsidP="00EF632F">
      <w:pPr>
        <w:spacing w:after="240"/>
        <w:rPr>
          <w:rFonts w:ascii="Times New Roman" w:hAnsi="Times New Roman" w:cs="Times New Roman"/>
          <w:sz w:val="24"/>
          <w:szCs w:val="24"/>
          <w:shd w:val="clear" w:color="auto" w:fill="FFFFFF"/>
          <w:lang w:val="es-ES"/>
        </w:rPr>
      </w:pPr>
      <w:r>
        <w:rPr>
          <w:b/>
          <w:bCs/>
          <w:sz w:val="24"/>
          <w:szCs w:val="24"/>
          <w:shd w:val="clear" w:color="auto" w:fill="FFFFFF"/>
          <w:lang w:val="el"/>
        </w:rPr>
        <w:t>Θετικά</w:t>
      </w:r>
      <w:r w:rsidR="00BF6E62" w:rsidRPr="00563C11">
        <w:rPr>
          <w:b/>
          <w:bCs/>
          <w:sz w:val="24"/>
          <w:szCs w:val="24"/>
          <w:shd w:val="clear" w:color="auto" w:fill="FFFFFF"/>
          <w:lang w:val="el"/>
        </w:rPr>
        <w:t xml:space="preserve"> κλάσματα</w:t>
      </w:r>
      <w:r w:rsidR="0083702D" w:rsidRPr="00EF632F">
        <w:rPr>
          <w:sz w:val="24"/>
          <w:szCs w:val="24"/>
          <w:shd w:val="clear" w:color="auto" w:fill="FFFFFF"/>
          <w:lang w:val="el"/>
        </w:rPr>
        <w:t xml:space="preserve">: </w:t>
      </w:r>
      <w:r w:rsidR="001F2C5C" w:rsidRPr="001F2C5C">
        <w:rPr>
          <w:sz w:val="24"/>
          <w:szCs w:val="24"/>
          <w:shd w:val="clear" w:color="auto" w:fill="FFFFFF"/>
          <w:lang w:val="el"/>
        </w:rPr>
        <w:t>οι παρονομαστές συγκρίνονται, το μεγαλύτερο κλάσμα είναι αυτό με τον μικρότερο παρονομαστή:</w:t>
      </w:r>
    </w:p>
    <w:p w14:paraId="25585B1C" w14:textId="70BB9E84" w:rsidR="0083702D" w:rsidRPr="00EF632F" w:rsidRDefault="0083702D" w:rsidP="00EF632F">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lang w:val="el"/>
        </w:rPr>
        <w:t xml:space="preserve">πρώην: </w:t>
      </w:r>
      <w:r w:rsidRPr="00EF632F">
        <w:rPr>
          <w:sz w:val="24"/>
          <w:szCs w:val="24"/>
          <w:shd w:val="clear" w:color="auto" w:fill="FFFFFF"/>
          <w:vertAlign w:val="superscript"/>
          <w:lang w:val="el"/>
        </w:rPr>
        <w:t>24</w:t>
      </w:r>
      <w:r w:rsidRPr="00EF632F">
        <w:rPr>
          <w:sz w:val="24"/>
          <w:szCs w:val="24"/>
          <w:shd w:val="clear" w:color="auto" w:fill="FFFFFF"/>
          <w:lang w:val="el"/>
        </w:rPr>
        <w:t>/</w:t>
      </w:r>
      <w:r w:rsidRPr="00EF632F">
        <w:rPr>
          <w:sz w:val="24"/>
          <w:szCs w:val="24"/>
          <w:shd w:val="clear" w:color="auto" w:fill="FFFFFF"/>
          <w:vertAlign w:val="subscript"/>
          <w:lang w:val="el"/>
        </w:rPr>
        <w:t>25</w:t>
      </w:r>
      <w:r w:rsidRPr="00EF632F">
        <w:rPr>
          <w:sz w:val="24"/>
          <w:szCs w:val="24"/>
          <w:shd w:val="clear" w:color="auto" w:fill="FFFFFF"/>
          <w:lang w:val="el"/>
        </w:rPr>
        <w:t xml:space="preserve"> &gt; </w:t>
      </w:r>
      <w:r w:rsidRPr="00EF632F">
        <w:rPr>
          <w:sz w:val="24"/>
          <w:szCs w:val="24"/>
          <w:shd w:val="clear" w:color="auto" w:fill="FFFFFF"/>
          <w:vertAlign w:val="superscript"/>
          <w:lang w:val="el"/>
        </w:rPr>
        <w:t>24</w:t>
      </w:r>
      <w:r w:rsidRPr="00EF632F">
        <w:rPr>
          <w:sz w:val="24"/>
          <w:szCs w:val="24"/>
          <w:shd w:val="clear" w:color="auto" w:fill="FFFFFF"/>
          <w:lang w:val="el"/>
        </w:rPr>
        <w:t>/</w:t>
      </w:r>
      <w:r w:rsidRPr="00EF632F">
        <w:rPr>
          <w:sz w:val="24"/>
          <w:szCs w:val="24"/>
          <w:shd w:val="clear" w:color="auto" w:fill="FFFFFF"/>
          <w:vertAlign w:val="subscript"/>
          <w:lang w:val="el"/>
        </w:rPr>
        <w:t>26</w:t>
      </w:r>
    </w:p>
    <w:p w14:paraId="38717095" w14:textId="77777777" w:rsidR="005C5799" w:rsidRDefault="00BF6E62" w:rsidP="00EF632F">
      <w:pPr>
        <w:spacing w:after="240"/>
        <w:rPr>
          <w:rFonts w:ascii="Times New Roman" w:hAnsi="Times New Roman" w:cs="Times New Roman"/>
          <w:sz w:val="24"/>
          <w:szCs w:val="24"/>
          <w:shd w:val="clear" w:color="auto" w:fill="FFFFFF"/>
          <w:lang w:val="es-ES"/>
        </w:rPr>
      </w:pPr>
      <w:r>
        <w:rPr>
          <w:b/>
          <w:bCs/>
          <w:sz w:val="24"/>
          <w:szCs w:val="24"/>
          <w:shd w:val="clear" w:color="auto" w:fill="FFFFFF"/>
          <w:lang w:val="el"/>
        </w:rPr>
        <w:t>Αρνητικά</w:t>
      </w:r>
      <w:r w:rsidRPr="00563C11">
        <w:rPr>
          <w:b/>
          <w:bCs/>
          <w:sz w:val="24"/>
          <w:szCs w:val="24"/>
          <w:shd w:val="clear" w:color="auto" w:fill="FFFFFF"/>
          <w:lang w:val="el"/>
        </w:rPr>
        <w:t xml:space="preserve"> κλάσματα</w:t>
      </w:r>
      <w:r w:rsidR="0083702D" w:rsidRPr="00EF632F">
        <w:rPr>
          <w:sz w:val="24"/>
          <w:szCs w:val="24"/>
          <w:shd w:val="clear" w:color="auto" w:fill="FFFFFF"/>
          <w:lang w:val="el"/>
        </w:rPr>
        <w:t xml:space="preserve">: </w:t>
      </w:r>
      <w:r w:rsidR="005C5799" w:rsidRPr="005C5799">
        <w:rPr>
          <w:sz w:val="24"/>
          <w:szCs w:val="24"/>
          <w:shd w:val="clear" w:color="auto" w:fill="FFFFFF"/>
          <w:lang w:val="el"/>
        </w:rPr>
        <w:t>οι παρονομαστές συγκρίνονται, το μεγαλύτερο κλάσμα είναι αυτό με τον μεγαλύτερο παρονομαστή:</w:t>
      </w:r>
    </w:p>
    <w:p w14:paraId="650913A6" w14:textId="452BB2A6" w:rsidR="0083702D" w:rsidRPr="00EF632F" w:rsidRDefault="0083702D" w:rsidP="00EF632F">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lang w:val="el"/>
        </w:rPr>
        <w:t xml:space="preserve">ex: - </w:t>
      </w:r>
      <w:r w:rsidRPr="00EF632F">
        <w:rPr>
          <w:sz w:val="24"/>
          <w:szCs w:val="24"/>
          <w:shd w:val="clear" w:color="auto" w:fill="FFFFFF"/>
          <w:vertAlign w:val="superscript"/>
          <w:lang w:val="el"/>
        </w:rPr>
        <w:t>17</w:t>
      </w:r>
      <w:r w:rsidRPr="00EF632F">
        <w:rPr>
          <w:sz w:val="24"/>
          <w:szCs w:val="24"/>
          <w:shd w:val="clear" w:color="auto" w:fill="FFFFFF"/>
          <w:lang w:val="el"/>
        </w:rPr>
        <w:t>/</w:t>
      </w:r>
      <w:r w:rsidRPr="00EF632F">
        <w:rPr>
          <w:sz w:val="24"/>
          <w:szCs w:val="24"/>
          <w:shd w:val="clear" w:color="auto" w:fill="FFFFFF"/>
          <w:vertAlign w:val="subscript"/>
          <w:lang w:val="el"/>
        </w:rPr>
        <w:t>25</w:t>
      </w:r>
      <w:r w:rsidRPr="00EF632F">
        <w:rPr>
          <w:sz w:val="24"/>
          <w:szCs w:val="24"/>
          <w:shd w:val="clear" w:color="auto" w:fill="FFFFFF"/>
          <w:lang w:val="el"/>
        </w:rPr>
        <w:t xml:space="preserve"> &lt; - </w:t>
      </w:r>
      <w:r w:rsidRPr="00EF632F">
        <w:rPr>
          <w:sz w:val="24"/>
          <w:szCs w:val="24"/>
          <w:shd w:val="clear" w:color="auto" w:fill="FFFFFF"/>
          <w:vertAlign w:val="superscript"/>
          <w:lang w:val="el"/>
        </w:rPr>
        <w:t>17</w:t>
      </w:r>
      <w:r w:rsidRPr="00EF632F">
        <w:rPr>
          <w:sz w:val="24"/>
          <w:szCs w:val="24"/>
          <w:shd w:val="clear" w:color="auto" w:fill="FFFFFF"/>
          <w:lang w:val="el"/>
        </w:rPr>
        <w:t>/</w:t>
      </w:r>
      <w:r w:rsidRPr="00EF632F">
        <w:rPr>
          <w:sz w:val="24"/>
          <w:szCs w:val="24"/>
          <w:shd w:val="clear" w:color="auto" w:fill="FFFFFF"/>
          <w:vertAlign w:val="subscript"/>
          <w:lang w:val="el"/>
        </w:rPr>
        <w:t>29</w:t>
      </w:r>
    </w:p>
    <w:p w14:paraId="2843A33E" w14:textId="7C88D23F" w:rsidR="0083702D" w:rsidRPr="00EF632F" w:rsidRDefault="0083702D" w:rsidP="00B4376B">
      <w:pPr>
        <w:pStyle w:val="Heading3"/>
        <w:spacing w:before="288" w:after="240"/>
        <w:ind w:left="75" w:right="75"/>
        <w:jc w:val="both"/>
        <w:rPr>
          <w:rFonts w:ascii="Times New Roman" w:hAnsi="Times New Roman" w:cs="Times New Roman"/>
          <w:b/>
          <w:bCs/>
          <w:color w:val="auto"/>
          <w:lang w:val="es-ES"/>
        </w:rPr>
      </w:pPr>
      <w:bookmarkStart w:id="11" w:name="_Toc125560399"/>
      <w:r w:rsidRPr="00EF632F">
        <w:rPr>
          <w:b/>
          <w:bCs/>
          <w:color w:val="auto"/>
          <w:lang w:val="el"/>
        </w:rPr>
        <w:lastRenderedPageBreak/>
        <w:t xml:space="preserve">6. </w:t>
      </w:r>
      <w:r w:rsidR="00B4376B" w:rsidRPr="00B4376B">
        <w:rPr>
          <w:b/>
          <w:bCs/>
          <w:color w:val="auto"/>
          <w:lang w:val="el"/>
        </w:rPr>
        <w:t>Κλάσματα με διαφορετικούς παρονομαστές και αριθμητές</w:t>
      </w:r>
      <w:bookmarkEnd w:id="11"/>
    </w:p>
    <w:p w14:paraId="45DA567E" w14:textId="21169CE6" w:rsidR="0083702D" w:rsidRPr="00EF632F" w:rsidRDefault="00CD3054" w:rsidP="00CD3054">
      <w:pPr>
        <w:spacing w:before="228" w:after="240" w:line="240" w:lineRule="auto"/>
        <w:ind w:left="228" w:right="228"/>
        <w:jc w:val="both"/>
        <w:rPr>
          <w:rFonts w:ascii="Times New Roman" w:eastAsia="Times New Roman" w:hAnsi="Times New Roman" w:cs="Times New Roman"/>
          <w:sz w:val="24"/>
          <w:szCs w:val="24"/>
          <w:lang w:val="es-ES" w:eastAsia="en-GB"/>
        </w:rPr>
      </w:pPr>
      <w:r w:rsidRPr="00CD3054">
        <w:rPr>
          <w:sz w:val="24"/>
          <w:szCs w:val="24"/>
          <w:lang w:val="el" w:eastAsia="en-GB"/>
        </w:rPr>
        <w:t>Για να τα συγκρίνουμε, τα κλάσματα πρέπει πρώτα να μεταφερθούν στον ίδιο παρονομαστή (ή αν είναι ευκολότερο, να μεταφερθούν στον ίδιο αριθμητή).</w:t>
      </w:r>
    </w:p>
    <w:p w14:paraId="6434F8DC" w14:textId="0B576B6D" w:rsidR="0083702D" w:rsidRPr="00EF632F" w:rsidRDefault="0083702D" w:rsidP="00D16202">
      <w:pPr>
        <w:pStyle w:val="Heading4"/>
        <w:spacing w:before="288" w:after="240"/>
        <w:ind w:left="75" w:right="75"/>
        <w:jc w:val="both"/>
        <w:rPr>
          <w:rFonts w:ascii="Times New Roman" w:hAnsi="Times New Roman" w:cs="Times New Roman"/>
          <w:color w:val="auto"/>
          <w:sz w:val="24"/>
          <w:szCs w:val="24"/>
          <w:lang w:val="es-ES"/>
        </w:rPr>
      </w:pPr>
      <w:r w:rsidRPr="00EF632F">
        <w:rPr>
          <w:color w:val="auto"/>
          <w:sz w:val="24"/>
          <w:szCs w:val="24"/>
          <w:lang w:val="el"/>
        </w:rPr>
        <w:t xml:space="preserve">1) </w:t>
      </w:r>
      <w:r w:rsidR="00D16202" w:rsidRPr="00D16202">
        <w:rPr>
          <w:color w:val="auto"/>
          <w:sz w:val="24"/>
          <w:szCs w:val="24"/>
          <w:lang w:val="el"/>
        </w:rPr>
        <w:t>Εάν είναι απαραίτητο, απλοποιήστε τα κλάσματα στην απλούστερη, μη αναστρέψιμη ισοδύναμη μορφή τους.</w:t>
      </w:r>
    </w:p>
    <w:p w14:paraId="1ED4A947" w14:textId="629367AA" w:rsidR="009A2B4B" w:rsidRPr="009A2B4B" w:rsidRDefault="009A2B4B" w:rsidP="009A2B4B">
      <w:pPr>
        <w:pStyle w:val="ListParagraph"/>
        <w:numPr>
          <w:ilvl w:val="0"/>
          <w:numId w:val="9"/>
        </w:numPr>
        <w:spacing w:after="240"/>
        <w:rPr>
          <w:rFonts w:ascii="Times New Roman" w:hAnsi="Times New Roman" w:cs="Times New Roman"/>
          <w:sz w:val="24"/>
          <w:szCs w:val="24"/>
          <w:shd w:val="clear" w:color="auto" w:fill="FFFFFF"/>
          <w:lang w:val="es-ES"/>
        </w:rPr>
      </w:pPr>
      <w:r w:rsidRPr="009A2B4B">
        <w:rPr>
          <w:sz w:val="24"/>
          <w:szCs w:val="24"/>
          <w:shd w:val="clear" w:color="auto" w:fill="FFFFFF"/>
          <w:lang w:val="el"/>
        </w:rPr>
        <w:t>Υπολογίστε τον αριθμητή και τον παρονομαστή κάθε κλάσματος σε πρωταρχικούς παράγοντες, ειδικά ως γινόμενο των πρώτων παραγόντων στους εκθέτες.</w:t>
      </w:r>
    </w:p>
    <w:p w14:paraId="5F6ED285" w14:textId="3AEF1C55" w:rsidR="009A2B4B" w:rsidRPr="009A2B4B" w:rsidRDefault="009A2B4B" w:rsidP="009A2B4B">
      <w:pPr>
        <w:pStyle w:val="ListParagraph"/>
        <w:numPr>
          <w:ilvl w:val="0"/>
          <w:numId w:val="9"/>
        </w:numPr>
        <w:spacing w:after="240"/>
        <w:rPr>
          <w:rFonts w:ascii="Times New Roman" w:hAnsi="Times New Roman" w:cs="Times New Roman"/>
          <w:sz w:val="24"/>
          <w:szCs w:val="24"/>
          <w:shd w:val="clear" w:color="auto" w:fill="FFFFFF"/>
          <w:lang w:val="es-ES"/>
        </w:rPr>
      </w:pPr>
      <w:r w:rsidRPr="009A2B4B">
        <w:rPr>
          <w:sz w:val="24"/>
          <w:szCs w:val="24"/>
          <w:shd w:val="clear" w:color="auto" w:fill="FFFFFF"/>
          <w:lang w:val="el"/>
        </w:rPr>
        <w:t>Υπολογίζει τον μεγαλύτερο κοινό διαιρέτη, CMMDC, του αριθμητή και του παρονομαστή κάθε ξεχωριστού κλάσματος: πολλαπλασιάζει τους κοινούς πρώτους συντελεστές τους, μοναδικά, στις χαμηλότερες δυνάμεις.</w:t>
      </w:r>
    </w:p>
    <w:p w14:paraId="398F2E54" w14:textId="6EB11A94" w:rsidR="009A2B4B" w:rsidRPr="009A2B4B" w:rsidRDefault="009A2B4B" w:rsidP="009A2B4B">
      <w:pPr>
        <w:pStyle w:val="ListParagraph"/>
        <w:numPr>
          <w:ilvl w:val="0"/>
          <w:numId w:val="9"/>
        </w:numPr>
        <w:spacing w:after="240"/>
        <w:rPr>
          <w:rFonts w:ascii="Times New Roman" w:hAnsi="Times New Roman" w:cs="Times New Roman"/>
          <w:sz w:val="24"/>
          <w:szCs w:val="24"/>
          <w:shd w:val="clear" w:color="auto" w:fill="FFFFFF"/>
          <w:lang w:val="es-ES"/>
        </w:rPr>
      </w:pPr>
      <w:r w:rsidRPr="009A2B4B">
        <w:rPr>
          <w:sz w:val="24"/>
          <w:szCs w:val="24"/>
          <w:shd w:val="clear" w:color="auto" w:fill="FFFFFF"/>
          <w:lang w:val="el"/>
        </w:rPr>
        <w:t>Θα υπολογίσουμε ένα CMMDC για κάθε μεμονωμένο κλάσμα.</w:t>
      </w:r>
    </w:p>
    <w:p w14:paraId="44F12994" w14:textId="3ADEE446" w:rsidR="009A2B4B" w:rsidRPr="009A2B4B" w:rsidRDefault="009A2B4B" w:rsidP="009A2B4B">
      <w:pPr>
        <w:pStyle w:val="ListParagraph"/>
        <w:numPr>
          <w:ilvl w:val="0"/>
          <w:numId w:val="9"/>
        </w:numPr>
        <w:spacing w:after="240"/>
        <w:rPr>
          <w:rFonts w:ascii="Times New Roman" w:hAnsi="Times New Roman" w:cs="Times New Roman"/>
          <w:sz w:val="24"/>
          <w:szCs w:val="24"/>
          <w:shd w:val="clear" w:color="auto" w:fill="FFFFFF"/>
          <w:lang w:val="es-ES"/>
        </w:rPr>
      </w:pPr>
      <w:r w:rsidRPr="009A2B4B">
        <w:rPr>
          <w:sz w:val="24"/>
          <w:szCs w:val="24"/>
          <w:shd w:val="clear" w:color="auto" w:fill="FFFFFF"/>
          <w:lang w:val="el"/>
        </w:rPr>
        <w:t>Κάθε υπολογισμένο CMMDC θα χρησιμοποιηθεί για τη διαίρεση τόσο του αριθμητή όσο και του παρονομαστή κάθε κλάσματος για την απλοποίηση αυτού του κλάσματος.</w:t>
      </w:r>
    </w:p>
    <w:p w14:paraId="72D4DD2B" w14:textId="49EE08FA" w:rsidR="009A2B4B" w:rsidRPr="009A2B4B" w:rsidRDefault="009A2B4B" w:rsidP="009A2B4B">
      <w:pPr>
        <w:pStyle w:val="ListParagraph"/>
        <w:numPr>
          <w:ilvl w:val="0"/>
          <w:numId w:val="9"/>
        </w:numPr>
        <w:spacing w:after="240"/>
        <w:rPr>
          <w:rFonts w:ascii="Times New Roman" w:hAnsi="Times New Roman" w:cs="Times New Roman"/>
          <w:sz w:val="24"/>
          <w:szCs w:val="24"/>
          <w:shd w:val="clear" w:color="auto" w:fill="FFFFFF"/>
          <w:lang w:val="es-ES"/>
        </w:rPr>
      </w:pPr>
      <w:r w:rsidRPr="009A2B4B">
        <w:rPr>
          <w:sz w:val="24"/>
          <w:szCs w:val="24"/>
          <w:shd w:val="clear" w:color="auto" w:fill="FFFFFF"/>
          <w:lang w:val="el"/>
        </w:rPr>
        <w:t>Διαιρέστε τόσο τον αριθμητή όσο και τον παρονομαστή κάθε κλάσματος με τον μεγαλύτερο κοινό διαιρέτη τους, CMMDC.</w:t>
      </w:r>
    </w:p>
    <w:p w14:paraId="6B35A29F" w14:textId="31C677D7" w:rsidR="009A2B4B" w:rsidRPr="009A2B4B" w:rsidRDefault="009A2B4B" w:rsidP="009A2B4B">
      <w:pPr>
        <w:pStyle w:val="ListParagraph"/>
        <w:numPr>
          <w:ilvl w:val="0"/>
          <w:numId w:val="9"/>
        </w:numPr>
        <w:spacing w:after="240"/>
        <w:rPr>
          <w:rFonts w:ascii="Times New Roman" w:hAnsi="Times New Roman" w:cs="Times New Roman"/>
          <w:sz w:val="24"/>
          <w:szCs w:val="24"/>
          <w:shd w:val="clear" w:color="auto" w:fill="FFFFFF"/>
          <w:lang w:val="es-ES"/>
        </w:rPr>
      </w:pPr>
      <w:r w:rsidRPr="009A2B4B">
        <w:rPr>
          <w:sz w:val="24"/>
          <w:szCs w:val="24"/>
          <w:shd w:val="clear" w:color="auto" w:fill="FFFFFF"/>
          <w:lang w:val="el"/>
        </w:rPr>
        <w:t>Σε αυτό το σημείο τα κλάσματα απλοποιούνται στην απλούστερη, μη αναστρέψιμη ισοδύναμη μορφή.</w:t>
      </w:r>
    </w:p>
    <w:p w14:paraId="7CEC3E55" w14:textId="0A4F84EF" w:rsidR="0083702D" w:rsidRPr="00EF632F" w:rsidRDefault="009A2B4B" w:rsidP="009A2B4B">
      <w:pPr>
        <w:pStyle w:val="ListParagraph"/>
        <w:numPr>
          <w:ilvl w:val="0"/>
          <w:numId w:val="9"/>
        </w:numPr>
        <w:spacing w:after="240"/>
        <w:rPr>
          <w:rFonts w:ascii="Times New Roman" w:hAnsi="Times New Roman" w:cs="Times New Roman"/>
          <w:sz w:val="24"/>
          <w:szCs w:val="24"/>
          <w:lang w:val="es-ES"/>
        </w:rPr>
      </w:pPr>
      <w:r w:rsidRPr="009A2B4B">
        <w:rPr>
          <w:sz w:val="24"/>
          <w:szCs w:val="24"/>
          <w:shd w:val="clear" w:color="auto" w:fill="FFFFFF"/>
          <w:lang w:val="el"/>
        </w:rPr>
        <w:t xml:space="preserve">Με απλοποίηση, η τιμή του κλάσματος δεν αλλάζει, αλλά λαμβάνεται μόνο ένα ισοδύναμο κλάσμα. </w:t>
      </w:r>
      <w:r w:rsidR="0083702D" w:rsidRPr="006D6E75">
        <w:rPr>
          <w:sz w:val="24"/>
          <w:szCs w:val="24"/>
          <w:lang w:val="en-US"/>
        </w:rPr>
        <w:t xml:space="preserve">2) </w:t>
      </w:r>
      <w:proofErr w:type="spellStart"/>
      <w:r w:rsidR="0083702D" w:rsidRPr="006D6E75">
        <w:rPr>
          <w:sz w:val="24"/>
          <w:szCs w:val="24"/>
          <w:lang w:val="en-US"/>
        </w:rPr>
        <w:t>Calculează</w:t>
      </w:r>
      <w:proofErr w:type="spellEnd"/>
      <w:r w:rsidR="0083702D" w:rsidRPr="006D6E75">
        <w:rPr>
          <w:sz w:val="24"/>
          <w:szCs w:val="24"/>
          <w:lang w:val="en-US"/>
        </w:rPr>
        <w:t xml:space="preserve"> </w:t>
      </w:r>
      <w:proofErr w:type="spellStart"/>
      <w:r w:rsidR="0083702D" w:rsidRPr="006D6E75">
        <w:rPr>
          <w:sz w:val="24"/>
          <w:szCs w:val="24"/>
          <w:lang w:val="en-US"/>
        </w:rPr>
        <w:t>cel</w:t>
      </w:r>
      <w:proofErr w:type="spellEnd"/>
      <w:r w:rsidR="0083702D" w:rsidRPr="006D6E75">
        <w:rPr>
          <w:sz w:val="24"/>
          <w:szCs w:val="24"/>
          <w:lang w:val="en-US"/>
        </w:rPr>
        <w:t xml:space="preserve"> </w:t>
      </w:r>
      <w:proofErr w:type="spellStart"/>
      <w:r w:rsidR="0083702D" w:rsidRPr="006D6E75">
        <w:rPr>
          <w:sz w:val="24"/>
          <w:szCs w:val="24"/>
          <w:lang w:val="en-US"/>
        </w:rPr>
        <w:t>mai</w:t>
      </w:r>
      <w:proofErr w:type="spellEnd"/>
      <w:r w:rsidR="0083702D" w:rsidRPr="006D6E75">
        <w:rPr>
          <w:sz w:val="24"/>
          <w:szCs w:val="24"/>
          <w:lang w:val="en-US"/>
        </w:rPr>
        <w:t xml:space="preserve"> mic </w:t>
      </w:r>
      <w:proofErr w:type="spellStart"/>
      <w:r w:rsidR="0083702D" w:rsidRPr="006D6E75">
        <w:rPr>
          <w:sz w:val="24"/>
          <w:szCs w:val="24"/>
          <w:lang w:val="en-US"/>
        </w:rPr>
        <w:t>multiplu</w:t>
      </w:r>
      <w:proofErr w:type="spellEnd"/>
      <w:r w:rsidR="0083702D" w:rsidRPr="006D6E75">
        <w:rPr>
          <w:sz w:val="24"/>
          <w:szCs w:val="24"/>
          <w:lang w:val="en-US"/>
        </w:rPr>
        <w:t xml:space="preserve"> </w:t>
      </w:r>
      <w:proofErr w:type="spellStart"/>
      <w:r w:rsidR="0083702D" w:rsidRPr="006D6E75">
        <w:rPr>
          <w:sz w:val="24"/>
          <w:szCs w:val="24"/>
          <w:lang w:val="en-US"/>
        </w:rPr>
        <w:t>comun</w:t>
      </w:r>
      <w:proofErr w:type="spellEnd"/>
      <w:r w:rsidR="0083702D" w:rsidRPr="006D6E75">
        <w:rPr>
          <w:sz w:val="24"/>
          <w:szCs w:val="24"/>
          <w:lang w:val="en-US"/>
        </w:rPr>
        <w:t xml:space="preserve">, CMMMC, al </w:t>
      </w:r>
      <w:proofErr w:type="spellStart"/>
      <w:r w:rsidR="0083702D" w:rsidRPr="006D6E75">
        <w:rPr>
          <w:sz w:val="24"/>
          <w:szCs w:val="24"/>
          <w:lang w:val="en-US"/>
        </w:rPr>
        <w:t>tuturor</w:t>
      </w:r>
      <w:proofErr w:type="spellEnd"/>
      <w:r w:rsidR="0083702D" w:rsidRPr="006D6E75">
        <w:rPr>
          <w:sz w:val="24"/>
          <w:szCs w:val="24"/>
          <w:lang w:val="en-US"/>
        </w:rPr>
        <w:t xml:space="preserve"> </w:t>
      </w:r>
      <w:proofErr w:type="spellStart"/>
      <w:r w:rsidR="0083702D" w:rsidRPr="006D6E75">
        <w:rPr>
          <w:sz w:val="24"/>
          <w:szCs w:val="24"/>
          <w:lang w:val="en-US"/>
        </w:rPr>
        <w:t>numitorilor</w:t>
      </w:r>
      <w:proofErr w:type="spellEnd"/>
      <w:r w:rsidR="0083702D" w:rsidRPr="006D6E75">
        <w:rPr>
          <w:sz w:val="24"/>
          <w:szCs w:val="24"/>
          <w:lang w:val="en-US"/>
        </w:rPr>
        <w:t xml:space="preserve"> </w:t>
      </w:r>
      <w:proofErr w:type="spellStart"/>
      <w:r w:rsidR="0083702D" w:rsidRPr="006D6E75">
        <w:rPr>
          <w:sz w:val="24"/>
          <w:szCs w:val="24"/>
          <w:lang w:val="en-US"/>
        </w:rPr>
        <w:t>fracțiilor</w:t>
      </w:r>
      <w:proofErr w:type="spellEnd"/>
      <w:r w:rsidR="0083702D" w:rsidRPr="006D6E75">
        <w:rPr>
          <w:sz w:val="24"/>
          <w:szCs w:val="24"/>
          <w:lang w:val="en-US"/>
        </w:rPr>
        <w:t>.</w:t>
      </w:r>
    </w:p>
    <w:p w14:paraId="261A0D97" w14:textId="0D7B8209" w:rsidR="00A3429D" w:rsidRPr="00A3429D" w:rsidRDefault="00A3429D" w:rsidP="00A3429D">
      <w:pPr>
        <w:numPr>
          <w:ilvl w:val="0"/>
          <w:numId w:val="10"/>
        </w:numPr>
        <w:spacing w:before="215" w:after="240" w:line="240" w:lineRule="auto"/>
        <w:ind w:right="215"/>
        <w:jc w:val="both"/>
        <w:rPr>
          <w:rFonts w:ascii="Times New Roman" w:eastAsia="Times New Roman" w:hAnsi="Times New Roman" w:cs="Times New Roman"/>
          <w:sz w:val="24"/>
          <w:szCs w:val="24"/>
          <w:lang w:val="es-ES" w:eastAsia="en-GB"/>
        </w:rPr>
      </w:pPr>
      <w:r w:rsidRPr="00A3429D">
        <w:rPr>
          <w:sz w:val="24"/>
          <w:szCs w:val="24"/>
          <w:lang w:val="el" w:eastAsia="en-GB"/>
        </w:rPr>
        <w:t>Η CMMMC θα είναι ο νέος παρονομαστής των συγκριτικών ισοδύναμων κλασμάτων.</w:t>
      </w:r>
    </w:p>
    <w:p w14:paraId="50882874" w14:textId="4954EFAB" w:rsidR="00A3429D" w:rsidRPr="00A3429D" w:rsidRDefault="00A3429D" w:rsidP="00A3429D">
      <w:pPr>
        <w:numPr>
          <w:ilvl w:val="0"/>
          <w:numId w:val="10"/>
        </w:numPr>
        <w:spacing w:before="215" w:after="240" w:line="240" w:lineRule="auto"/>
        <w:ind w:right="215"/>
        <w:jc w:val="both"/>
        <w:rPr>
          <w:rFonts w:ascii="Times New Roman" w:eastAsia="Times New Roman" w:hAnsi="Times New Roman" w:cs="Times New Roman"/>
          <w:sz w:val="24"/>
          <w:szCs w:val="24"/>
          <w:lang w:val="es-ES" w:eastAsia="en-GB"/>
        </w:rPr>
      </w:pPr>
      <w:r w:rsidRPr="00A3429D">
        <w:rPr>
          <w:sz w:val="24"/>
          <w:szCs w:val="24"/>
          <w:lang w:val="el" w:eastAsia="en-GB"/>
        </w:rPr>
        <w:t>Αποσυνθέστε τους παρονομαστές των κλασμάτων σε πρωταρχικούς παράγοντες, ως προϊόντα πρώτων παραγόντων, σε εκθετική γραφή.</w:t>
      </w:r>
    </w:p>
    <w:p w14:paraId="7B726D0B" w14:textId="48721D76" w:rsidR="0083702D" w:rsidRPr="00EF632F" w:rsidRDefault="00A3429D" w:rsidP="00A3429D">
      <w:pPr>
        <w:numPr>
          <w:ilvl w:val="0"/>
          <w:numId w:val="10"/>
        </w:numPr>
        <w:spacing w:before="215" w:after="240" w:line="240" w:lineRule="auto"/>
        <w:ind w:right="215"/>
        <w:jc w:val="both"/>
        <w:rPr>
          <w:rFonts w:ascii="Times New Roman" w:hAnsi="Times New Roman" w:cs="Times New Roman"/>
          <w:sz w:val="24"/>
          <w:szCs w:val="24"/>
          <w:lang w:val="es-ES"/>
        </w:rPr>
      </w:pPr>
      <w:r w:rsidRPr="00A3429D">
        <w:rPr>
          <w:sz w:val="24"/>
          <w:szCs w:val="24"/>
          <w:lang w:val="el" w:eastAsia="en-GB"/>
        </w:rPr>
        <w:t xml:space="preserve">Για να υπολογίσετε το CMMMC πολλαπλασιάστε όλους τους πρώτους συντελεστές που εμφανίζονται στην αποσύνθεση του παρονομαστή, μοναδικά, στις υψηλότερες δυνάμεις. </w:t>
      </w:r>
      <w:r w:rsidR="00753EDD" w:rsidRPr="00EF632F">
        <w:rPr>
          <w:sz w:val="24"/>
          <w:szCs w:val="24"/>
          <w:lang w:val="el"/>
        </w:rPr>
        <w:t>3) Compară numărătorii noilor fracții echivalente.</w:t>
      </w:r>
    </w:p>
    <w:p w14:paraId="4AF0E0AC" w14:textId="523FA06C" w:rsidR="00A3429D" w:rsidRPr="00A3429D" w:rsidRDefault="00A3429D" w:rsidP="00A3429D">
      <w:pPr>
        <w:numPr>
          <w:ilvl w:val="0"/>
          <w:numId w:val="12"/>
        </w:numPr>
        <w:spacing w:before="215" w:after="240" w:line="240" w:lineRule="auto"/>
        <w:ind w:right="215"/>
        <w:jc w:val="both"/>
        <w:rPr>
          <w:rFonts w:ascii="Times New Roman" w:eastAsia="Times New Roman" w:hAnsi="Times New Roman" w:cs="Times New Roman"/>
          <w:sz w:val="24"/>
          <w:szCs w:val="24"/>
          <w:lang w:val="es-ES" w:eastAsia="en-GB"/>
        </w:rPr>
      </w:pPr>
      <w:r w:rsidRPr="00A3429D">
        <w:rPr>
          <w:sz w:val="24"/>
          <w:szCs w:val="24"/>
          <w:lang w:val="el" w:eastAsia="en-GB"/>
        </w:rPr>
        <w:t>Σε αυτό το σημείο, τα κλάσματα μεταφέρονται στον ίδιο παρονομαστή, οπότε απλά μένει να συγκρίνουμε τους αριθμητές των νέων κλασμάτων.</w:t>
      </w:r>
    </w:p>
    <w:p w14:paraId="15E80E0A" w14:textId="34294371" w:rsidR="00A3429D" w:rsidRPr="00A3429D" w:rsidRDefault="00A3429D" w:rsidP="00A3429D">
      <w:pPr>
        <w:numPr>
          <w:ilvl w:val="0"/>
          <w:numId w:val="12"/>
        </w:numPr>
        <w:spacing w:before="215" w:after="240" w:line="240" w:lineRule="auto"/>
        <w:ind w:right="215"/>
        <w:jc w:val="both"/>
        <w:rPr>
          <w:rFonts w:ascii="Times New Roman" w:eastAsia="Times New Roman" w:hAnsi="Times New Roman" w:cs="Times New Roman"/>
          <w:sz w:val="24"/>
          <w:szCs w:val="24"/>
          <w:lang w:val="es-ES" w:eastAsia="en-GB"/>
        </w:rPr>
      </w:pPr>
      <w:r w:rsidRPr="00A3429D">
        <w:rPr>
          <w:sz w:val="24"/>
          <w:szCs w:val="24"/>
          <w:lang w:val="el" w:eastAsia="en-GB"/>
        </w:rPr>
        <w:t>Το μεγαλύτερο κλάσμα είναι αυτό με τον μεγαλύτερο αριθμητή, εάν τα κλάσματα είναι θετικά.</w:t>
      </w:r>
    </w:p>
    <w:p w14:paraId="276D5F4E" w14:textId="5E1655F3" w:rsidR="0083702D" w:rsidRPr="006D6E75" w:rsidRDefault="00A3429D" w:rsidP="00A3429D">
      <w:pPr>
        <w:numPr>
          <w:ilvl w:val="0"/>
          <w:numId w:val="12"/>
        </w:numPr>
        <w:spacing w:before="215" w:after="240" w:line="240" w:lineRule="auto"/>
        <w:ind w:right="215"/>
        <w:jc w:val="both"/>
        <w:rPr>
          <w:rFonts w:ascii="Times New Roman" w:eastAsia="Times New Roman" w:hAnsi="Times New Roman" w:cs="Times New Roman"/>
          <w:sz w:val="24"/>
          <w:szCs w:val="24"/>
          <w:lang w:val="el-GR" w:eastAsia="en-GB"/>
        </w:rPr>
      </w:pPr>
      <w:r w:rsidRPr="00A3429D">
        <w:rPr>
          <w:sz w:val="24"/>
          <w:szCs w:val="24"/>
          <w:lang w:val="el" w:eastAsia="en-GB"/>
        </w:rPr>
        <w:t>Εάν είναι αρνητικά, το μεγαλύτερο κλάσμα είναι αυτό με τον μικρότερο αριθμητή.</w:t>
      </w:r>
    </w:p>
    <w:p w14:paraId="48B699B4" w14:textId="77777777" w:rsidR="00A3429D" w:rsidRPr="006D6E75" w:rsidRDefault="00A3429D" w:rsidP="00A3429D">
      <w:pPr>
        <w:spacing w:before="215" w:after="240" w:line="240" w:lineRule="auto"/>
        <w:ind w:right="215"/>
        <w:jc w:val="both"/>
        <w:rPr>
          <w:rFonts w:ascii="Times New Roman" w:eastAsia="Times New Roman" w:hAnsi="Times New Roman" w:cs="Times New Roman"/>
          <w:sz w:val="24"/>
          <w:szCs w:val="24"/>
          <w:lang w:val="el-GR" w:eastAsia="en-GB"/>
        </w:rPr>
      </w:pPr>
    </w:p>
    <w:p w14:paraId="29EDEB29" w14:textId="4CF57163" w:rsidR="0083702D" w:rsidRPr="006D6E75" w:rsidRDefault="002836DA" w:rsidP="002836DA">
      <w:pPr>
        <w:pStyle w:val="Heading3"/>
        <w:spacing w:after="240"/>
        <w:ind w:right="75"/>
        <w:jc w:val="both"/>
        <w:rPr>
          <w:rFonts w:ascii="Times New Roman" w:hAnsi="Times New Roman" w:cs="Times New Roman"/>
          <w:b/>
          <w:color w:val="auto"/>
          <w:sz w:val="32"/>
          <w:szCs w:val="32"/>
          <w:lang w:val="el-GR"/>
        </w:rPr>
      </w:pPr>
      <w:bookmarkStart w:id="12" w:name="_Toc125560400"/>
      <w:r w:rsidRPr="002836DA">
        <w:rPr>
          <w:b/>
          <w:i/>
          <w:iCs/>
          <w:color w:val="auto"/>
          <w:sz w:val="32"/>
          <w:szCs w:val="32"/>
          <w:u w:val="single"/>
          <w:lang w:val="el"/>
        </w:rPr>
        <w:lastRenderedPageBreak/>
        <w:t>Παράδειγμα</w:t>
      </w:r>
      <w:r w:rsidRPr="002836DA">
        <w:rPr>
          <w:b/>
          <w:color w:val="auto"/>
          <w:sz w:val="32"/>
          <w:szCs w:val="32"/>
          <w:lang w:val="el"/>
        </w:rPr>
        <w:t>, συγκρίνετε δύο κλάσματα υπομονάδων του ίδιου σημείου, με διαφορετικούς παρονομαστές και αριθμητές, με επεξηγήσεις</w:t>
      </w:r>
      <w:r w:rsidR="0083702D" w:rsidRPr="00EF632F">
        <w:rPr>
          <w:b/>
          <w:color w:val="auto"/>
          <w:sz w:val="32"/>
          <w:szCs w:val="32"/>
          <w:lang w:val="el"/>
        </w:rPr>
        <w:t xml:space="preserve">: </w:t>
      </w:r>
      <w:r w:rsidR="0083702D" w:rsidRPr="00EF632F">
        <w:rPr>
          <w:b/>
          <w:color w:val="auto"/>
          <w:sz w:val="32"/>
          <w:szCs w:val="32"/>
          <w:vertAlign w:val="superscript"/>
          <w:lang w:val="el"/>
        </w:rPr>
        <w:t>16</w:t>
      </w:r>
      <w:r w:rsidR="0083702D" w:rsidRPr="00EF632F">
        <w:rPr>
          <w:b/>
          <w:color w:val="auto"/>
          <w:sz w:val="32"/>
          <w:szCs w:val="32"/>
          <w:lang w:val="el"/>
        </w:rPr>
        <w:t>/</w:t>
      </w:r>
      <w:r w:rsidR="0083702D" w:rsidRPr="00EF632F">
        <w:rPr>
          <w:b/>
          <w:color w:val="auto"/>
          <w:sz w:val="32"/>
          <w:szCs w:val="32"/>
          <w:vertAlign w:val="subscript"/>
          <w:lang w:val="el"/>
        </w:rPr>
        <w:t>24</w:t>
      </w:r>
      <w:r w:rsidR="0083702D" w:rsidRPr="00EF632F">
        <w:rPr>
          <w:b/>
          <w:color w:val="auto"/>
          <w:sz w:val="32"/>
          <w:szCs w:val="32"/>
          <w:lang w:val="el"/>
        </w:rPr>
        <w:t xml:space="preserve"> έναντι </w:t>
      </w:r>
      <w:r w:rsidR="0083702D" w:rsidRPr="00EF632F">
        <w:rPr>
          <w:b/>
          <w:color w:val="auto"/>
          <w:sz w:val="32"/>
          <w:szCs w:val="32"/>
          <w:vertAlign w:val="superscript"/>
          <w:lang w:val="el"/>
        </w:rPr>
        <w:t>45</w:t>
      </w:r>
      <w:r w:rsidR="0083702D" w:rsidRPr="00EF632F">
        <w:rPr>
          <w:b/>
          <w:color w:val="auto"/>
          <w:sz w:val="32"/>
          <w:szCs w:val="32"/>
          <w:lang w:val="el"/>
        </w:rPr>
        <w:t>/</w:t>
      </w:r>
      <w:r w:rsidR="0083702D" w:rsidRPr="00EF632F">
        <w:rPr>
          <w:b/>
          <w:color w:val="auto"/>
          <w:sz w:val="32"/>
          <w:szCs w:val="32"/>
          <w:vertAlign w:val="subscript"/>
          <w:lang w:val="el"/>
        </w:rPr>
        <w:t>75</w:t>
      </w:r>
      <w:bookmarkEnd w:id="12"/>
    </w:p>
    <w:p w14:paraId="276343BC" w14:textId="77777777" w:rsidR="0083702D" w:rsidRPr="006D6E75" w:rsidRDefault="0083702D" w:rsidP="00EF632F">
      <w:pPr>
        <w:spacing w:after="240"/>
        <w:rPr>
          <w:rFonts w:ascii="Times New Roman" w:hAnsi="Times New Roman" w:cs="Times New Roman"/>
          <w:sz w:val="24"/>
          <w:szCs w:val="24"/>
          <w:lang w:val="el-GR"/>
        </w:rPr>
      </w:pPr>
    </w:p>
    <w:p w14:paraId="262A53D9" w14:textId="4C2FDB2B" w:rsidR="0083702D" w:rsidRPr="00EF632F" w:rsidRDefault="0083702D" w:rsidP="00EF632F">
      <w:pPr>
        <w:pStyle w:val="Heading4"/>
        <w:spacing w:before="288" w:after="240"/>
        <w:ind w:left="75" w:right="75"/>
        <w:jc w:val="both"/>
        <w:rPr>
          <w:rFonts w:ascii="Times New Roman" w:hAnsi="Times New Roman" w:cs="Times New Roman"/>
          <w:color w:val="auto"/>
          <w:sz w:val="24"/>
          <w:szCs w:val="24"/>
          <w:lang w:val="es-ES"/>
        </w:rPr>
      </w:pPr>
      <w:r w:rsidRPr="00EF632F">
        <w:rPr>
          <w:color w:val="auto"/>
          <w:sz w:val="24"/>
          <w:szCs w:val="24"/>
          <w:lang w:val="el"/>
        </w:rPr>
        <w:t xml:space="preserve">1) </w:t>
      </w:r>
      <w:r w:rsidR="00707125" w:rsidRPr="00707125">
        <w:rPr>
          <w:color w:val="auto"/>
          <w:sz w:val="24"/>
          <w:szCs w:val="24"/>
          <w:lang w:val="el"/>
        </w:rPr>
        <w:t>Απλοποιούμε τα κλάσματα στην απλούστερη, μη αναστρέψιμη ισοδύναμη μορφή τους</w:t>
      </w:r>
      <w:r w:rsidRPr="00EF632F">
        <w:rPr>
          <w:color w:val="auto"/>
          <w:sz w:val="24"/>
          <w:szCs w:val="24"/>
          <w:lang w:val="el"/>
        </w:rPr>
        <w:t>:</w:t>
      </w:r>
    </w:p>
    <w:p w14:paraId="40DF696C" w14:textId="77777777" w:rsidR="0083702D" w:rsidRPr="00EF632F" w:rsidRDefault="0083702D" w:rsidP="00EF632F">
      <w:pPr>
        <w:spacing w:after="240"/>
        <w:rPr>
          <w:rFonts w:ascii="Times New Roman" w:hAnsi="Times New Roman" w:cs="Times New Roman"/>
          <w:sz w:val="24"/>
          <w:szCs w:val="24"/>
          <w:shd w:val="clear" w:color="auto" w:fill="FFFFFF"/>
          <w:lang w:val="es-ES"/>
        </w:rPr>
      </w:pPr>
    </w:p>
    <w:p w14:paraId="55DC39E9" w14:textId="2A93CE6B" w:rsidR="0083702D" w:rsidRPr="00EF632F" w:rsidRDefault="0091421F" w:rsidP="00EF632F">
      <w:pPr>
        <w:spacing w:after="240"/>
        <w:rPr>
          <w:rFonts w:ascii="Times New Roman" w:hAnsi="Times New Roman" w:cs="Times New Roman"/>
          <w:sz w:val="24"/>
          <w:szCs w:val="24"/>
          <w:shd w:val="clear" w:color="auto" w:fill="FFFFFF"/>
        </w:rPr>
      </w:pPr>
      <w:r>
        <w:rPr>
          <w:sz w:val="24"/>
          <w:szCs w:val="24"/>
          <w:shd w:val="clear" w:color="auto" w:fill="FFFFFF"/>
          <w:lang w:val="el"/>
        </w:rPr>
        <w:t>Κλάσμα</w:t>
      </w:r>
      <w:r w:rsidR="0083702D" w:rsidRPr="00EF632F">
        <w:rPr>
          <w:sz w:val="24"/>
          <w:szCs w:val="24"/>
          <w:shd w:val="clear" w:color="auto" w:fill="FFFFFF"/>
          <w:vertAlign w:val="superscript"/>
          <w:lang w:val="el"/>
        </w:rPr>
        <w:t xml:space="preserve"> 16</w:t>
      </w:r>
      <w:r w:rsidR="0083702D" w:rsidRPr="00EF632F">
        <w:rPr>
          <w:sz w:val="24"/>
          <w:szCs w:val="24"/>
          <w:shd w:val="clear" w:color="auto" w:fill="FFFFFF"/>
          <w:lang w:val="el"/>
        </w:rPr>
        <w:t>/</w:t>
      </w:r>
      <w:r w:rsidR="0083702D" w:rsidRPr="00EF632F">
        <w:rPr>
          <w:sz w:val="24"/>
          <w:szCs w:val="24"/>
          <w:shd w:val="clear" w:color="auto" w:fill="FFFFFF"/>
          <w:vertAlign w:val="subscript"/>
          <w:lang w:val="el"/>
        </w:rPr>
        <w:t>24</w:t>
      </w:r>
      <w:r w:rsidR="0083702D" w:rsidRPr="00EF632F">
        <w:rPr>
          <w:sz w:val="24"/>
          <w:szCs w:val="24"/>
          <w:shd w:val="clear" w:color="auto" w:fill="FFFFFF"/>
          <w:lang w:val="el"/>
        </w:rPr>
        <w:t>:</w:t>
      </w:r>
    </w:p>
    <w:p w14:paraId="7CA68C23" w14:textId="3F8873D4" w:rsidR="0083702D" w:rsidRPr="00EF632F" w:rsidRDefault="00633C9A" w:rsidP="00EF632F">
      <w:pPr>
        <w:numPr>
          <w:ilvl w:val="0"/>
          <w:numId w:val="13"/>
        </w:numPr>
        <w:spacing w:before="202" w:after="240" w:line="240" w:lineRule="auto"/>
        <w:ind w:left="202" w:right="202"/>
        <w:jc w:val="both"/>
        <w:rPr>
          <w:rFonts w:ascii="Times New Roman" w:eastAsia="Times New Roman" w:hAnsi="Times New Roman" w:cs="Times New Roman"/>
          <w:sz w:val="24"/>
          <w:szCs w:val="24"/>
          <w:lang w:val="es-ES" w:eastAsia="en-GB"/>
        </w:rPr>
      </w:pPr>
      <w:r w:rsidRPr="00633C9A">
        <w:rPr>
          <w:sz w:val="24"/>
          <w:szCs w:val="24"/>
          <w:lang w:val="el" w:eastAsia="en-GB"/>
        </w:rPr>
        <w:t>Αποσυνθέστε τον αριθμητή και τον παρονομαστή στο γινόμενο των πρώτων παραγόντων στην εκθετική σημειογραφία</w:t>
      </w:r>
      <w:r w:rsidR="0083702D" w:rsidRPr="00EF632F">
        <w:rPr>
          <w:sz w:val="24"/>
          <w:szCs w:val="24"/>
          <w:lang w:val="el" w:eastAsia="en-GB"/>
        </w:rPr>
        <w:t>:</w:t>
      </w:r>
    </w:p>
    <w:p w14:paraId="1C5B1B85" w14:textId="77777777" w:rsidR="0083702D" w:rsidRPr="00EF632F" w:rsidRDefault="0083702D" w:rsidP="00EF632F">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lang w:val="el" w:eastAsia="en-GB"/>
        </w:rPr>
        <w:t>16 = 2</w:t>
      </w:r>
      <w:r w:rsidRPr="00EF632F">
        <w:rPr>
          <w:sz w:val="24"/>
          <w:szCs w:val="24"/>
          <w:vertAlign w:val="superscript"/>
          <w:lang w:val="el" w:eastAsia="en-GB"/>
        </w:rPr>
        <w:t>4</w:t>
      </w:r>
      <w:r w:rsidRPr="00EF632F">
        <w:rPr>
          <w:sz w:val="24"/>
          <w:szCs w:val="24"/>
          <w:lang w:val="el" w:eastAsia="en-GB"/>
        </w:rPr>
        <w:t>.</w:t>
      </w:r>
    </w:p>
    <w:p w14:paraId="6E3B7A15" w14:textId="77777777" w:rsidR="0083702D" w:rsidRPr="00EF632F" w:rsidRDefault="0083702D" w:rsidP="00EF632F">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lang w:val="el" w:eastAsia="en-GB"/>
        </w:rPr>
        <w:t>24 = 2</w:t>
      </w:r>
      <w:r w:rsidRPr="00EF632F">
        <w:rPr>
          <w:sz w:val="24"/>
          <w:szCs w:val="24"/>
          <w:vertAlign w:val="superscript"/>
          <w:lang w:val="el" w:eastAsia="en-GB"/>
        </w:rPr>
        <w:t>3</w:t>
      </w:r>
      <w:r w:rsidRPr="00EF632F">
        <w:rPr>
          <w:sz w:val="24"/>
          <w:szCs w:val="24"/>
          <w:lang w:val="el" w:eastAsia="en-GB"/>
        </w:rPr>
        <w:t xml:space="preserve"> × 3.</w:t>
      </w:r>
    </w:p>
    <w:p w14:paraId="7AC75D61" w14:textId="32BEBFE5" w:rsidR="0083702D" w:rsidRPr="00EF632F" w:rsidRDefault="000E23A6" w:rsidP="00EF632F">
      <w:pPr>
        <w:numPr>
          <w:ilvl w:val="0"/>
          <w:numId w:val="13"/>
        </w:numPr>
        <w:spacing w:before="202" w:after="240" w:line="240" w:lineRule="auto"/>
        <w:ind w:left="202" w:right="202"/>
        <w:jc w:val="both"/>
        <w:rPr>
          <w:rFonts w:ascii="Times New Roman" w:eastAsia="Times New Roman" w:hAnsi="Times New Roman" w:cs="Times New Roman"/>
          <w:sz w:val="24"/>
          <w:szCs w:val="24"/>
          <w:lang w:val="es-ES" w:eastAsia="en-GB"/>
        </w:rPr>
      </w:pPr>
      <w:r w:rsidRPr="000E23A6">
        <w:rPr>
          <w:sz w:val="24"/>
          <w:szCs w:val="24"/>
          <w:lang w:val="el" w:eastAsia="en-GB"/>
        </w:rPr>
        <w:t>Υπολογίζει τον μεγαλύτερο κοινό διαιρέτη, CMMDC, του αριθμητή και του παρονομαστή του κλάσματος, πολλαπλασιάζοντας όλους τους κοινούς πρώτους συντελεστές τους, στις</w:t>
      </w:r>
      <w:r>
        <w:rPr>
          <w:sz w:val="24"/>
          <w:szCs w:val="24"/>
          <w:lang w:val="el" w:eastAsia="en-GB"/>
        </w:rPr>
        <w:t xml:space="preserve"> χαμηλότερες Δυνάμεις:</w:t>
      </w:r>
    </w:p>
    <w:p w14:paraId="4D5645DA" w14:textId="77777777" w:rsidR="0083702D" w:rsidRPr="00EF632F" w:rsidRDefault="0083702D" w:rsidP="00EF632F">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lang w:val="el" w:eastAsia="en-GB"/>
        </w:rPr>
        <w:t>ΚΜΜΔ (16; 24) = ΚΜΜΔ (2</w:t>
      </w:r>
      <w:r w:rsidRPr="00EF632F">
        <w:rPr>
          <w:sz w:val="24"/>
          <w:szCs w:val="24"/>
          <w:vertAlign w:val="superscript"/>
          <w:lang w:val="el" w:eastAsia="en-GB"/>
        </w:rPr>
        <w:t>4</w:t>
      </w:r>
      <w:r w:rsidRPr="00EF632F">
        <w:rPr>
          <w:sz w:val="24"/>
          <w:szCs w:val="24"/>
          <w:lang w:val="el" w:eastAsia="en-GB"/>
        </w:rPr>
        <w:t>, 2</w:t>
      </w:r>
      <w:r w:rsidRPr="00EF632F">
        <w:rPr>
          <w:sz w:val="24"/>
          <w:szCs w:val="24"/>
          <w:vertAlign w:val="superscript"/>
          <w:lang w:val="el" w:eastAsia="en-GB"/>
        </w:rPr>
        <w:t>3</w:t>
      </w:r>
      <w:r w:rsidRPr="00EF632F">
        <w:rPr>
          <w:sz w:val="24"/>
          <w:szCs w:val="24"/>
          <w:lang w:val="el" w:eastAsia="en-GB"/>
        </w:rPr>
        <w:t xml:space="preserve"> × 3) = 2</w:t>
      </w:r>
      <w:r w:rsidRPr="00EF632F">
        <w:rPr>
          <w:sz w:val="24"/>
          <w:szCs w:val="24"/>
          <w:vertAlign w:val="superscript"/>
          <w:lang w:val="el" w:eastAsia="en-GB"/>
        </w:rPr>
        <w:t>3</w:t>
      </w:r>
      <w:r w:rsidRPr="00EF632F">
        <w:rPr>
          <w:sz w:val="24"/>
          <w:szCs w:val="24"/>
          <w:lang w:val="el" w:eastAsia="en-GB"/>
        </w:rPr>
        <w:t>;</w:t>
      </w:r>
    </w:p>
    <w:p w14:paraId="01C2A087" w14:textId="3F362E2A" w:rsidR="0083702D" w:rsidRPr="00EF632F" w:rsidRDefault="009F725C" w:rsidP="00EF632F">
      <w:pPr>
        <w:numPr>
          <w:ilvl w:val="0"/>
          <w:numId w:val="13"/>
        </w:numPr>
        <w:spacing w:before="202" w:after="240" w:line="240" w:lineRule="auto"/>
        <w:ind w:left="202" w:right="202"/>
        <w:jc w:val="both"/>
        <w:rPr>
          <w:rFonts w:ascii="Times New Roman" w:eastAsia="Times New Roman" w:hAnsi="Times New Roman" w:cs="Times New Roman"/>
          <w:sz w:val="24"/>
          <w:szCs w:val="24"/>
          <w:lang w:val="es-ES" w:eastAsia="en-GB"/>
        </w:rPr>
      </w:pPr>
      <w:r w:rsidRPr="009F725C">
        <w:rPr>
          <w:sz w:val="24"/>
          <w:szCs w:val="24"/>
          <w:lang w:val="el" w:eastAsia="en-GB"/>
        </w:rPr>
        <w:t>Διαιρέστε τόσο τον αριθμητή όσο και τον παρονομαστή με τον μεγαλύτερο κοινό διαιρέτη, CMMDC</w:t>
      </w:r>
      <w:r w:rsidR="0083702D" w:rsidRPr="00EF632F">
        <w:rPr>
          <w:sz w:val="24"/>
          <w:szCs w:val="24"/>
          <w:lang w:val="el" w:eastAsia="en-GB"/>
        </w:rPr>
        <w:t>:</w:t>
      </w:r>
    </w:p>
    <w:p w14:paraId="229516D6" w14:textId="77777777" w:rsidR="0083702D" w:rsidRPr="00EF632F" w:rsidRDefault="0083702D" w:rsidP="00EF632F">
      <w:pPr>
        <w:numPr>
          <w:ilvl w:val="0"/>
          <w:numId w:val="13"/>
        </w:num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vertAlign w:val="superscript"/>
          <w:lang w:val="el" w:eastAsia="en-GB"/>
        </w:rPr>
        <w:t>16</w:t>
      </w:r>
      <w:r w:rsidRPr="00EF632F">
        <w:rPr>
          <w:sz w:val="24"/>
          <w:szCs w:val="24"/>
          <w:lang w:val="el" w:eastAsia="en-GB"/>
        </w:rPr>
        <w:t>/</w:t>
      </w:r>
      <w:r w:rsidRPr="00EF632F">
        <w:rPr>
          <w:sz w:val="24"/>
          <w:szCs w:val="24"/>
          <w:vertAlign w:val="subscript"/>
          <w:lang w:val="el" w:eastAsia="en-GB"/>
        </w:rPr>
        <w:t>24</w:t>
      </w:r>
      <w:r w:rsidRPr="00EF632F">
        <w:rPr>
          <w:sz w:val="24"/>
          <w:szCs w:val="24"/>
          <w:lang w:val="el" w:eastAsia="en-GB"/>
        </w:rPr>
        <w:t xml:space="preserve"> = </w:t>
      </w:r>
      <w:r w:rsidRPr="00EF632F">
        <w:rPr>
          <w:sz w:val="24"/>
          <w:szCs w:val="24"/>
          <w:vertAlign w:val="superscript"/>
          <w:lang w:val="el" w:eastAsia="en-GB"/>
        </w:rPr>
        <w:t>24</w:t>
      </w:r>
      <w:r w:rsidRPr="00EF632F">
        <w:rPr>
          <w:sz w:val="24"/>
          <w:szCs w:val="24"/>
          <w:lang w:val="el" w:eastAsia="en-GB"/>
        </w:rPr>
        <w:t xml:space="preserve"> / </w:t>
      </w:r>
      <w:r w:rsidRPr="00EF632F">
        <w:rPr>
          <w:sz w:val="24"/>
          <w:szCs w:val="24"/>
          <w:vertAlign w:val="subscript"/>
          <w:lang w:val="el" w:eastAsia="en-GB"/>
        </w:rPr>
        <w:t>(2</w:t>
      </w:r>
      <w:r w:rsidRPr="00EF632F">
        <w:rPr>
          <w:sz w:val="24"/>
          <w:szCs w:val="24"/>
          <w:vertAlign w:val="superscript"/>
          <w:lang w:val="el" w:eastAsia="en-GB"/>
        </w:rPr>
        <w:t>3</w:t>
      </w:r>
      <w:r w:rsidRPr="00EF632F">
        <w:rPr>
          <w:sz w:val="24"/>
          <w:szCs w:val="24"/>
          <w:vertAlign w:val="subscript"/>
          <w:lang w:val="el" w:eastAsia="en-GB"/>
        </w:rPr>
        <w:t xml:space="preserve"> × 3)</w:t>
      </w:r>
      <w:r w:rsidRPr="00EF632F">
        <w:rPr>
          <w:sz w:val="24"/>
          <w:szCs w:val="24"/>
          <w:lang w:val="el" w:eastAsia="en-GB"/>
        </w:rPr>
        <w:t xml:space="preserve"> = </w:t>
      </w:r>
      <w:r w:rsidRPr="00EF632F">
        <w:rPr>
          <w:sz w:val="24"/>
          <w:szCs w:val="24"/>
          <w:vertAlign w:val="superscript"/>
          <w:lang w:val="el" w:eastAsia="en-GB"/>
        </w:rPr>
        <w:t>(24: 23)</w:t>
      </w:r>
      <w:r w:rsidRPr="00EF632F">
        <w:rPr>
          <w:sz w:val="24"/>
          <w:szCs w:val="24"/>
          <w:lang w:val="el" w:eastAsia="en-GB"/>
        </w:rPr>
        <w:t xml:space="preserve"> / </w:t>
      </w:r>
      <w:r w:rsidRPr="00EF632F">
        <w:rPr>
          <w:sz w:val="24"/>
          <w:szCs w:val="24"/>
          <w:vertAlign w:val="subscript"/>
          <w:lang w:val="el" w:eastAsia="en-GB"/>
        </w:rPr>
        <w:t>((2</w:t>
      </w:r>
      <w:r w:rsidRPr="00EF632F">
        <w:rPr>
          <w:sz w:val="24"/>
          <w:szCs w:val="24"/>
          <w:vertAlign w:val="superscript"/>
          <w:lang w:val="el" w:eastAsia="en-GB"/>
        </w:rPr>
        <w:t>3</w:t>
      </w:r>
      <w:r w:rsidRPr="00EF632F">
        <w:rPr>
          <w:sz w:val="24"/>
          <w:szCs w:val="24"/>
          <w:vertAlign w:val="subscript"/>
          <w:lang w:val="el" w:eastAsia="en-GB"/>
        </w:rPr>
        <w:t xml:space="preserve"> × 3) : 2</w:t>
      </w:r>
      <w:r w:rsidRPr="00EF632F">
        <w:rPr>
          <w:sz w:val="24"/>
          <w:szCs w:val="24"/>
          <w:vertAlign w:val="superscript"/>
          <w:lang w:val="el" w:eastAsia="en-GB"/>
        </w:rPr>
        <w:t>3</w:t>
      </w:r>
      <w:r w:rsidRPr="00EF632F">
        <w:rPr>
          <w:sz w:val="24"/>
          <w:szCs w:val="24"/>
          <w:vertAlign w:val="subscript"/>
          <w:lang w:val="el" w:eastAsia="en-GB"/>
        </w:rPr>
        <w:t>)</w:t>
      </w:r>
      <w:r w:rsidRPr="00EF632F">
        <w:rPr>
          <w:sz w:val="24"/>
          <w:szCs w:val="24"/>
          <w:lang w:val="el" w:eastAsia="en-GB"/>
        </w:rPr>
        <w:t xml:space="preserve"> = </w:t>
      </w:r>
      <w:r w:rsidRPr="00EF632F">
        <w:rPr>
          <w:sz w:val="24"/>
          <w:szCs w:val="24"/>
          <w:vertAlign w:val="superscript"/>
          <w:lang w:val="el" w:eastAsia="en-GB"/>
        </w:rPr>
        <w:t>2</w:t>
      </w:r>
      <w:r w:rsidRPr="00EF632F">
        <w:rPr>
          <w:sz w:val="24"/>
          <w:szCs w:val="24"/>
          <w:lang w:val="el" w:eastAsia="en-GB"/>
        </w:rPr>
        <w:t>/</w:t>
      </w:r>
      <w:r w:rsidRPr="00EF632F">
        <w:rPr>
          <w:sz w:val="24"/>
          <w:szCs w:val="24"/>
          <w:vertAlign w:val="subscript"/>
          <w:lang w:val="el" w:eastAsia="en-GB"/>
        </w:rPr>
        <w:t>3</w:t>
      </w:r>
      <w:r w:rsidRPr="00EF632F">
        <w:rPr>
          <w:sz w:val="24"/>
          <w:szCs w:val="24"/>
          <w:lang w:val="el" w:eastAsia="en-GB"/>
        </w:rPr>
        <w:t>.</w:t>
      </w:r>
    </w:p>
    <w:p w14:paraId="4C99E7A3" w14:textId="77777777" w:rsidR="0083702D" w:rsidRPr="00EF632F" w:rsidRDefault="0083702D" w:rsidP="00EF632F">
      <w:pPr>
        <w:spacing w:after="240"/>
        <w:rPr>
          <w:rFonts w:ascii="Times New Roman" w:hAnsi="Times New Roman" w:cs="Times New Roman"/>
          <w:sz w:val="24"/>
          <w:szCs w:val="24"/>
        </w:rPr>
      </w:pPr>
    </w:p>
    <w:p w14:paraId="4758252B" w14:textId="1A93DF76" w:rsidR="0083702D" w:rsidRPr="00EF632F" w:rsidRDefault="00D90C54" w:rsidP="00EF632F">
      <w:pPr>
        <w:spacing w:after="240"/>
        <w:rPr>
          <w:rFonts w:ascii="Times New Roman" w:hAnsi="Times New Roman" w:cs="Times New Roman"/>
          <w:sz w:val="24"/>
          <w:szCs w:val="24"/>
          <w:shd w:val="clear" w:color="auto" w:fill="FFFFFF"/>
        </w:rPr>
      </w:pPr>
      <w:r>
        <w:rPr>
          <w:sz w:val="24"/>
          <w:szCs w:val="24"/>
          <w:shd w:val="clear" w:color="auto" w:fill="FFFFFF"/>
          <w:lang w:val="el"/>
        </w:rPr>
        <w:t>Κλάσμα</w:t>
      </w:r>
      <w:r w:rsidR="0083702D" w:rsidRPr="00EF632F">
        <w:rPr>
          <w:sz w:val="24"/>
          <w:szCs w:val="24"/>
          <w:shd w:val="clear" w:color="auto" w:fill="FFFFFF"/>
          <w:vertAlign w:val="superscript"/>
          <w:lang w:val="el"/>
        </w:rPr>
        <w:t xml:space="preserve"> 45</w:t>
      </w:r>
      <w:r w:rsidR="0083702D" w:rsidRPr="00EF632F">
        <w:rPr>
          <w:sz w:val="24"/>
          <w:szCs w:val="24"/>
          <w:shd w:val="clear" w:color="auto" w:fill="FFFFFF"/>
          <w:lang w:val="el"/>
        </w:rPr>
        <w:t>/</w:t>
      </w:r>
      <w:r w:rsidR="0083702D" w:rsidRPr="00EF632F">
        <w:rPr>
          <w:sz w:val="24"/>
          <w:szCs w:val="24"/>
          <w:shd w:val="clear" w:color="auto" w:fill="FFFFFF"/>
          <w:vertAlign w:val="subscript"/>
          <w:lang w:val="el"/>
        </w:rPr>
        <w:t>75</w:t>
      </w:r>
      <w:r w:rsidR="0083702D" w:rsidRPr="00EF632F">
        <w:rPr>
          <w:sz w:val="24"/>
          <w:szCs w:val="24"/>
          <w:shd w:val="clear" w:color="auto" w:fill="FFFFFF"/>
          <w:lang w:val="el"/>
        </w:rPr>
        <w:t>:</w:t>
      </w:r>
    </w:p>
    <w:p w14:paraId="1B96AB01" w14:textId="572EFD63" w:rsidR="004D5FC3" w:rsidRPr="00EF632F" w:rsidRDefault="00D90C54" w:rsidP="00EF632F">
      <w:pPr>
        <w:numPr>
          <w:ilvl w:val="0"/>
          <w:numId w:val="14"/>
        </w:numPr>
        <w:spacing w:before="202" w:after="240" w:line="240" w:lineRule="auto"/>
        <w:ind w:left="202" w:right="202"/>
        <w:jc w:val="both"/>
        <w:rPr>
          <w:rFonts w:ascii="Times New Roman" w:eastAsia="Times New Roman" w:hAnsi="Times New Roman" w:cs="Times New Roman"/>
          <w:sz w:val="24"/>
          <w:szCs w:val="24"/>
          <w:lang w:val="es-ES" w:eastAsia="en-GB"/>
        </w:rPr>
      </w:pPr>
      <w:r w:rsidRPr="00D90C54">
        <w:rPr>
          <w:sz w:val="24"/>
          <w:szCs w:val="24"/>
          <w:lang w:val="el" w:eastAsia="en-GB"/>
        </w:rPr>
        <w:t>Αποσυνθέστε τον αριθμητή και τον παρονομαστή στο γινόμενο των πρώτων παραγόντων στην εκθετική σημειογραφία</w:t>
      </w:r>
      <w:r w:rsidR="004D5FC3" w:rsidRPr="00EF632F">
        <w:rPr>
          <w:sz w:val="24"/>
          <w:szCs w:val="24"/>
          <w:lang w:val="el" w:eastAsia="en-GB"/>
        </w:rPr>
        <w:t>:</w:t>
      </w:r>
    </w:p>
    <w:p w14:paraId="7E2B0AAB" w14:textId="77777777" w:rsidR="004D5FC3" w:rsidRPr="00EF632F" w:rsidRDefault="004D5FC3" w:rsidP="00EF632F">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lang w:val="el" w:eastAsia="en-GB"/>
        </w:rPr>
        <w:t>45 = 3</w:t>
      </w:r>
      <w:r w:rsidRPr="00EF632F">
        <w:rPr>
          <w:sz w:val="24"/>
          <w:szCs w:val="24"/>
          <w:vertAlign w:val="superscript"/>
          <w:lang w:val="el" w:eastAsia="en-GB"/>
        </w:rPr>
        <w:t>2</w:t>
      </w:r>
      <w:r w:rsidRPr="00EF632F">
        <w:rPr>
          <w:sz w:val="24"/>
          <w:szCs w:val="24"/>
          <w:lang w:val="el" w:eastAsia="en-GB"/>
        </w:rPr>
        <w:t xml:space="preserve"> × 5.</w:t>
      </w:r>
    </w:p>
    <w:p w14:paraId="544542FF" w14:textId="77777777" w:rsidR="004D5FC3" w:rsidRPr="00EF632F" w:rsidRDefault="004D5FC3" w:rsidP="00EF632F">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lang w:val="el" w:eastAsia="en-GB"/>
        </w:rPr>
        <w:t>75 = 3 × 5</w:t>
      </w:r>
      <w:r w:rsidRPr="00EF632F">
        <w:rPr>
          <w:sz w:val="24"/>
          <w:szCs w:val="24"/>
          <w:vertAlign w:val="superscript"/>
          <w:lang w:val="el" w:eastAsia="en-GB"/>
        </w:rPr>
        <w:t>2</w:t>
      </w:r>
      <w:r w:rsidRPr="00EF632F">
        <w:rPr>
          <w:sz w:val="24"/>
          <w:szCs w:val="24"/>
          <w:lang w:val="el" w:eastAsia="en-GB"/>
        </w:rPr>
        <w:t>.</w:t>
      </w:r>
    </w:p>
    <w:p w14:paraId="00281AAA" w14:textId="38D97E15" w:rsidR="004D5FC3" w:rsidRPr="00EF632F" w:rsidRDefault="00D90C54" w:rsidP="00EF632F">
      <w:pPr>
        <w:numPr>
          <w:ilvl w:val="0"/>
          <w:numId w:val="14"/>
        </w:numPr>
        <w:spacing w:before="202" w:after="240" w:line="240" w:lineRule="auto"/>
        <w:ind w:left="202" w:right="202"/>
        <w:jc w:val="both"/>
        <w:rPr>
          <w:rFonts w:ascii="Times New Roman" w:eastAsia="Times New Roman" w:hAnsi="Times New Roman" w:cs="Times New Roman"/>
          <w:sz w:val="24"/>
          <w:szCs w:val="24"/>
          <w:lang w:val="es-ES" w:eastAsia="en-GB"/>
        </w:rPr>
      </w:pPr>
      <w:r w:rsidRPr="00D90C54">
        <w:rPr>
          <w:sz w:val="24"/>
          <w:szCs w:val="24"/>
          <w:lang w:val="el" w:eastAsia="en-GB"/>
        </w:rPr>
        <w:t>Υπολογίστε τον μεγαλύτερο κοινό διαιρέτη, CMMDC, του αριθμητή και του παρονομαστή του κλάσματος, πολλαπλασιάστε όλους τους κοινούς πρώτους συντελεστές τους, στις χαμηλότερες δυνάμεις:</w:t>
      </w:r>
    </w:p>
    <w:p w14:paraId="1D93A00F" w14:textId="77777777" w:rsidR="004D5FC3" w:rsidRPr="00EF632F" w:rsidRDefault="004D5FC3" w:rsidP="00EF632F">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lang w:val="el" w:eastAsia="en-GB"/>
        </w:rPr>
        <w:t>ΚΜΜΔ (45; 75) = ΚΜΜΔ (3</w:t>
      </w:r>
      <w:r w:rsidRPr="00EF632F">
        <w:rPr>
          <w:sz w:val="24"/>
          <w:szCs w:val="24"/>
          <w:vertAlign w:val="superscript"/>
          <w:lang w:val="el" w:eastAsia="en-GB"/>
        </w:rPr>
        <w:t>2</w:t>
      </w:r>
      <w:r w:rsidRPr="00EF632F">
        <w:rPr>
          <w:sz w:val="24"/>
          <w:szCs w:val="24"/>
          <w:lang w:val="el" w:eastAsia="en-GB"/>
        </w:rPr>
        <w:t xml:space="preserve"> × 5, 3 × 5</w:t>
      </w:r>
      <w:r w:rsidRPr="00EF632F">
        <w:rPr>
          <w:sz w:val="24"/>
          <w:szCs w:val="24"/>
          <w:vertAlign w:val="superscript"/>
          <w:lang w:val="el" w:eastAsia="en-GB"/>
        </w:rPr>
        <w:t>2</w:t>
      </w:r>
      <w:r w:rsidRPr="00EF632F">
        <w:rPr>
          <w:sz w:val="24"/>
          <w:szCs w:val="24"/>
          <w:lang w:val="el" w:eastAsia="en-GB"/>
        </w:rPr>
        <w:t>) = 3 × 5;</w:t>
      </w:r>
    </w:p>
    <w:p w14:paraId="4370310C" w14:textId="629A89D0" w:rsidR="004D5FC3" w:rsidRPr="00EF632F" w:rsidRDefault="00B67A3C" w:rsidP="00EF632F">
      <w:pPr>
        <w:numPr>
          <w:ilvl w:val="0"/>
          <w:numId w:val="14"/>
        </w:numPr>
        <w:spacing w:before="202" w:after="240" w:line="240" w:lineRule="auto"/>
        <w:ind w:left="202" w:right="202"/>
        <w:jc w:val="both"/>
        <w:rPr>
          <w:rFonts w:ascii="Times New Roman" w:eastAsia="Times New Roman" w:hAnsi="Times New Roman" w:cs="Times New Roman"/>
          <w:sz w:val="24"/>
          <w:szCs w:val="24"/>
          <w:lang w:val="es-ES" w:eastAsia="en-GB"/>
        </w:rPr>
      </w:pPr>
      <w:r w:rsidRPr="00B67A3C">
        <w:rPr>
          <w:sz w:val="24"/>
          <w:szCs w:val="24"/>
          <w:lang w:val="el" w:eastAsia="en-GB"/>
        </w:rPr>
        <w:lastRenderedPageBreak/>
        <w:t>Διαιρέστε τόσο τον αριθμητή όσο και τον παρονομαστή με τον μεγαλύτερο κοινό διαιρέτη, CMMDC</w:t>
      </w:r>
      <w:r w:rsidR="004D5FC3" w:rsidRPr="00EF632F">
        <w:rPr>
          <w:sz w:val="24"/>
          <w:szCs w:val="24"/>
          <w:lang w:val="el" w:eastAsia="en-GB"/>
        </w:rPr>
        <w:t>:</w:t>
      </w:r>
    </w:p>
    <w:p w14:paraId="42167A2B" w14:textId="77777777" w:rsidR="004D5FC3" w:rsidRPr="00EF632F" w:rsidRDefault="004D5FC3" w:rsidP="00EF632F">
      <w:pPr>
        <w:numPr>
          <w:ilvl w:val="0"/>
          <w:numId w:val="14"/>
        </w:num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vertAlign w:val="superscript"/>
          <w:lang w:val="el" w:eastAsia="en-GB"/>
        </w:rPr>
        <w:t>45</w:t>
      </w:r>
      <w:r w:rsidRPr="00EF632F">
        <w:rPr>
          <w:sz w:val="24"/>
          <w:szCs w:val="24"/>
          <w:lang w:val="el" w:eastAsia="en-GB"/>
        </w:rPr>
        <w:t>/</w:t>
      </w:r>
      <w:r w:rsidRPr="00EF632F">
        <w:rPr>
          <w:sz w:val="24"/>
          <w:szCs w:val="24"/>
          <w:vertAlign w:val="subscript"/>
          <w:lang w:val="el" w:eastAsia="en-GB"/>
        </w:rPr>
        <w:t>75</w:t>
      </w:r>
      <w:r w:rsidRPr="00EF632F">
        <w:rPr>
          <w:sz w:val="24"/>
          <w:szCs w:val="24"/>
          <w:lang w:val="el" w:eastAsia="en-GB"/>
        </w:rPr>
        <w:t xml:space="preserve"> = </w:t>
      </w:r>
      <w:r w:rsidRPr="00EF632F">
        <w:rPr>
          <w:sz w:val="24"/>
          <w:szCs w:val="24"/>
          <w:vertAlign w:val="superscript"/>
          <w:lang w:val="el" w:eastAsia="en-GB"/>
        </w:rPr>
        <w:t>(32 × 5)</w:t>
      </w:r>
      <w:r w:rsidRPr="00EF632F">
        <w:rPr>
          <w:sz w:val="24"/>
          <w:szCs w:val="24"/>
          <w:lang w:val="el" w:eastAsia="en-GB"/>
        </w:rPr>
        <w:t xml:space="preserve"> / </w:t>
      </w:r>
      <w:r w:rsidRPr="00EF632F">
        <w:rPr>
          <w:sz w:val="24"/>
          <w:szCs w:val="24"/>
          <w:vertAlign w:val="subscript"/>
          <w:lang w:val="el" w:eastAsia="en-GB"/>
        </w:rPr>
        <w:t>(3 × 5</w:t>
      </w:r>
      <w:r w:rsidRPr="00EF632F">
        <w:rPr>
          <w:sz w:val="24"/>
          <w:szCs w:val="24"/>
          <w:vertAlign w:val="superscript"/>
          <w:lang w:val="el" w:eastAsia="en-GB"/>
        </w:rPr>
        <w:t>2</w:t>
      </w:r>
      <w:r w:rsidRPr="00EF632F">
        <w:rPr>
          <w:sz w:val="24"/>
          <w:szCs w:val="24"/>
          <w:vertAlign w:val="subscript"/>
          <w:lang w:val="el" w:eastAsia="en-GB"/>
        </w:rPr>
        <w:t>)</w:t>
      </w:r>
      <w:r w:rsidRPr="00EF632F">
        <w:rPr>
          <w:sz w:val="24"/>
          <w:szCs w:val="24"/>
          <w:lang w:val="el" w:eastAsia="en-GB"/>
        </w:rPr>
        <w:t xml:space="preserve"> = </w:t>
      </w:r>
      <w:r w:rsidRPr="00EF632F">
        <w:rPr>
          <w:sz w:val="24"/>
          <w:szCs w:val="24"/>
          <w:vertAlign w:val="superscript"/>
          <w:lang w:val="el" w:eastAsia="en-GB"/>
        </w:rPr>
        <w:t>((32 × 5) : (3 × 5))</w:t>
      </w:r>
      <w:r w:rsidRPr="00EF632F">
        <w:rPr>
          <w:sz w:val="24"/>
          <w:szCs w:val="24"/>
          <w:lang w:val="el" w:eastAsia="en-GB"/>
        </w:rPr>
        <w:t xml:space="preserve"> / </w:t>
      </w:r>
      <w:r w:rsidRPr="00EF632F">
        <w:rPr>
          <w:sz w:val="24"/>
          <w:szCs w:val="24"/>
          <w:vertAlign w:val="subscript"/>
          <w:lang w:val="el" w:eastAsia="en-GB"/>
        </w:rPr>
        <w:t>((3 × 5</w:t>
      </w:r>
      <w:r w:rsidRPr="00EF632F">
        <w:rPr>
          <w:sz w:val="24"/>
          <w:szCs w:val="24"/>
          <w:vertAlign w:val="superscript"/>
          <w:lang w:val="el" w:eastAsia="en-GB"/>
        </w:rPr>
        <w:t>2</w:t>
      </w:r>
      <w:r w:rsidRPr="00EF632F">
        <w:rPr>
          <w:sz w:val="24"/>
          <w:szCs w:val="24"/>
          <w:vertAlign w:val="subscript"/>
          <w:lang w:val="el" w:eastAsia="en-GB"/>
        </w:rPr>
        <w:t>) : (3 × 5))</w:t>
      </w:r>
      <w:r w:rsidRPr="00EF632F">
        <w:rPr>
          <w:sz w:val="24"/>
          <w:szCs w:val="24"/>
          <w:lang w:val="el" w:eastAsia="en-GB"/>
        </w:rPr>
        <w:t xml:space="preserve"> = </w:t>
      </w:r>
      <w:r w:rsidRPr="00EF632F">
        <w:rPr>
          <w:sz w:val="24"/>
          <w:szCs w:val="24"/>
          <w:vertAlign w:val="superscript"/>
          <w:lang w:val="el" w:eastAsia="en-GB"/>
        </w:rPr>
        <w:t>3</w:t>
      </w:r>
      <w:r w:rsidRPr="00EF632F">
        <w:rPr>
          <w:sz w:val="24"/>
          <w:szCs w:val="24"/>
          <w:lang w:val="el" w:eastAsia="en-GB"/>
        </w:rPr>
        <w:t>/</w:t>
      </w:r>
      <w:r w:rsidRPr="00EF632F">
        <w:rPr>
          <w:sz w:val="24"/>
          <w:szCs w:val="24"/>
          <w:vertAlign w:val="subscript"/>
          <w:lang w:val="el" w:eastAsia="en-GB"/>
        </w:rPr>
        <w:t>5</w:t>
      </w:r>
      <w:r w:rsidRPr="00EF632F">
        <w:rPr>
          <w:sz w:val="24"/>
          <w:szCs w:val="24"/>
          <w:lang w:val="el" w:eastAsia="en-GB"/>
        </w:rPr>
        <w:t>.</w:t>
      </w:r>
    </w:p>
    <w:p w14:paraId="7359912B" w14:textId="77777777" w:rsidR="0083702D" w:rsidRPr="00EF632F" w:rsidRDefault="0083702D" w:rsidP="00EF632F">
      <w:pPr>
        <w:spacing w:after="240"/>
        <w:rPr>
          <w:rFonts w:ascii="Times New Roman" w:hAnsi="Times New Roman" w:cs="Times New Roman"/>
          <w:sz w:val="24"/>
          <w:szCs w:val="24"/>
        </w:rPr>
      </w:pPr>
    </w:p>
    <w:p w14:paraId="4E231EBF" w14:textId="565413F6" w:rsidR="004D5FC3" w:rsidRPr="00EF632F" w:rsidRDefault="00B67A3C" w:rsidP="00B67A3C">
      <w:pPr>
        <w:spacing w:after="240"/>
        <w:rPr>
          <w:rFonts w:ascii="Times New Roman" w:hAnsi="Times New Roman" w:cs="Times New Roman"/>
          <w:sz w:val="24"/>
          <w:szCs w:val="24"/>
          <w:shd w:val="clear" w:color="auto" w:fill="FFFFFF"/>
        </w:rPr>
      </w:pPr>
      <w:r w:rsidRPr="00B67A3C">
        <w:rPr>
          <w:sz w:val="24"/>
          <w:szCs w:val="24"/>
          <w:shd w:val="clear" w:color="auto" w:fill="FFFFFF"/>
          <w:lang w:val="el"/>
        </w:rPr>
        <w:t>Τα απλοποιημένα κλάσματα είναι</w:t>
      </w:r>
      <w:r w:rsidR="004D5FC3" w:rsidRPr="00EF632F">
        <w:rPr>
          <w:sz w:val="24"/>
          <w:szCs w:val="24"/>
          <w:shd w:val="clear" w:color="auto" w:fill="FFFFFF"/>
          <w:lang w:val="el"/>
        </w:rPr>
        <w:t>:</w:t>
      </w:r>
    </w:p>
    <w:p w14:paraId="4D55DD64" w14:textId="7A69733E" w:rsidR="004D5FC3" w:rsidRPr="00EF632F" w:rsidRDefault="004D5FC3" w:rsidP="00EF632F">
      <w:p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vertAlign w:val="superscript"/>
          <w:lang w:val="el" w:eastAsia="en-GB"/>
        </w:rPr>
        <w:t>16</w:t>
      </w:r>
      <w:r w:rsidRPr="00EF632F">
        <w:rPr>
          <w:sz w:val="24"/>
          <w:szCs w:val="24"/>
          <w:lang w:val="el" w:eastAsia="en-GB"/>
        </w:rPr>
        <w:t>/</w:t>
      </w:r>
      <w:r w:rsidRPr="00EF632F">
        <w:rPr>
          <w:sz w:val="24"/>
          <w:szCs w:val="24"/>
          <w:vertAlign w:val="subscript"/>
          <w:lang w:val="el" w:eastAsia="en-GB"/>
        </w:rPr>
        <w:t>24</w:t>
      </w:r>
      <w:r w:rsidRPr="00EF632F">
        <w:rPr>
          <w:sz w:val="24"/>
          <w:szCs w:val="24"/>
          <w:lang w:val="el" w:eastAsia="en-GB"/>
        </w:rPr>
        <w:t xml:space="preserve"> = </w:t>
      </w:r>
      <w:r w:rsidRPr="00EF632F">
        <w:rPr>
          <w:sz w:val="24"/>
          <w:szCs w:val="24"/>
          <w:vertAlign w:val="superscript"/>
          <w:lang w:val="el" w:eastAsia="en-GB"/>
        </w:rPr>
        <w:t>2</w:t>
      </w:r>
      <w:r w:rsidRPr="00EF632F">
        <w:rPr>
          <w:sz w:val="24"/>
          <w:szCs w:val="24"/>
          <w:lang w:val="el" w:eastAsia="en-GB"/>
        </w:rPr>
        <w:t>/</w:t>
      </w:r>
      <w:r w:rsidRPr="00EF632F">
        <w:rPr>
          <w:sz w:val="24"/>
          <w:szCs w:val="24"/>
          <w:vertAlign w:val="subscript"/>
          <w:lang w:val="el" w:eastAsia="en-GB"/>
        </w:rPr>
        <w:t>3</w:t>
      </w:r>
      <w:r w:rsidRPr="00EF632F">
        <w:rPr>
          <w:sz w:val="24"/>
          <w:szCs w:val="24"/>
          <w:lang w:val="el" w:eastAsia="en-GB"/>
        </w:rPr>
        <w:t>.</w:t>
      </w:r>
    </w:p>
    <w:p w14:paraId="721B314C" w14:textId="77777777" w:rsidR="004D5FC3" w:rsidRPr="00EF632F" w:rsidRDefault="004D5FC3" w:rsidP="00EF632F">
      <w:pPr>
        <w:spacing w:after="240" w:line="240" w:lineRule="auto"/>
        <w:ind w:left="202" w:right="202"/>
        <w:jc w:val="both"/>
        <w:rPr>
          <w:rFonts w:ascii="Times New Roman" w:eastAsia="Times New Roman" w:hAnsi="Times New Roman" w:cs="Times New Roman"/>
          <w:sz w:val="24"/>
          <w:szCs w:val="24"/>
          <w:lang w:eastAsia="en-GB"/>
        </w:rPr>
      </w:pPr>
      <w:r w:rsidRPr="00EF632F">
        <w:rPr>
          <w:sz w:val="24"/>
          <w:szCs w:val="24"/>
          <w:vertAlign w:val="superscript"/>
          <w:lang w:val="el" w:eastAsia="en-GB"/>
        </w:rPr>
        <w:t>45</w:t>
      </w:r>
      <w:r w:rsidRPr="00EF632F">
        <w:rPr>
          <w:sz w:val="24"/>
          <w:szCs w:val="24"/>
          <w:lang w:val="el" w:eastAsia="en-GB"/>
        </w:rPr>
        <w:t>/</w:t>
      </w:r>
      <w:r w:rsidRPr="00EF632F">
        <w:rPr>
          <w:sz w:val="24"/>
          <w:szCs w:val="24"/>
          <w:vertAlign w:val="subscript"/>
          <w:lang w:val="el" w:eastAsia="en-GB"/>
        </w:rPr>
        <w:t>75</w:t>
      </w:r>
      <w:r w:rsidRPr="00EF632F">
        <w:rPr>
          <w:sz w:val="24"/>
          <w:szCs w:val="24"/>
          <w:lang w:val="el" w:eastAsia="en-GB"/>
        </w:rPr>
        <w:t xml:space="preserve"> = </w:t>
      </w:r>
      <w:r w:rsidRPr="00EF632F">
        <w:rPr>
          <w:sz w:val="24"/>
          <w:szCs w:val="24"/>
          <w:vertAlign w:val="superscript"/>
          <w:lang w:val="el" w:eastAsia="en-GB"/>
        </w:rPr>
        <w:t>3</w:t>
      </w:r>
      <w:r w:rsidRPr="00EF632F">
        <w:rPr>
          <w:sz w:val="24"/>
          <w:szCs w:val="24"/>
          <w:lang w:val="el" w:eastAsia="en-GB"/>
        </w:rPr>
        <w:t>/</w:t>
      </w:r>
      <w:r w:rsidRPr="00EF632F">
        <w:rPr>
          <w:sz w:val="24"/>
          <w:szCs w:val="24"/>
          <w:vertAlign w:val="subscript"/>
          <w:lang w:val="el" w:eastAsia="en-GB"/>
        </w:rPr>
        <w:t>5</w:t>
      </w:r>
      <w:r w:rsidRPr="00EF632F">
        <w:rPr>
          <w:sz w:val="24"/>
          <w:szCs w:val="24"/>
          <w:lang w:val="el" w:eastAsia="en-GB"/>
        </w:rPr>
        <w:t>.</w:t>
      </w:r>
    </w:p>
    <w:p w14:paraId="183F2700" w14:textId="77777777" w:rsidR="004D5FC3" w:rsidRPr="00EF632F" w:rsidRDefault="004D5FC3" w:rsidP="00EF632F">
      <w:pPr>
        <w:spacing w:after="240"/>
        <w:rPr>
          <w:rFonts w:ascii="Times New Roman" w:hAnsi="Times New Roman" w:cs="Times New Roman"/>
          <w:sz w:val="24"/>
          <w:szCs w:val="24"/>
        </w:rPr>
      </w:pPr>
    </w:p>
    <w:p w14:paraId="49C7DE2D" w14:textId="2890710F" w:rsidR="004D5FC3" w:rsidRPr="006D6E75" w:rsidRDefault="004562D7" w:rsidP="00EF632F">
      <w:pPr>
        <w:spacing w:after="240"/>
        <w:rPr>
          <w:rFonts w:ascii="Times New Roman" w:hAnsi="Times New Roman" w:cs="Times New Roman"/>
          <w:sz w:val="24"/>
          <w:szCs w:val="24"/>
          <w:shd w:val="clear" w:color="auto" w:fill="FFFFFF"/>
          <w:lang w:val="el-GR"/>
        </w:rPr>
      </w:pPr>
      <w:r w:rsidRPr="004562D7">
        <w:rPr>
          <w:sz w:val="24"/>
          <w:szCs w:val="24"/>
          <w:shd w:val="clear" w:color="auto" w:fill="FFFFFF"/>
          <w:lang w:val="el"/>
        </w:rPr>
        <w:t>Τα απλοποιημένα κλάσματα είναι κλάσματα ισοδύναμα με τα αρχικά κλάσματα, καθένα από τα οποία έχει την ίδια τιμή με το αρχικό κλάσμα</w:t>
      </w:r>
      <w:r w:rsidR="004D5FC3" w:rsidRPr="00EF632F">
        <w:rPr>
          <w:sz w:val="24"/>
          <w:szCs w:val="24"/>
          <w:shd w:val="clear" w:color="auto" w:fill="FFFFFF"/>
          <w:lang w:val="el"/>
        </w:rPr>
        <w:t>.</w:t>
      </w:r>
    </w:p>
    <w:p w14:paraId="78EEA519" w14:textId="77C6480B" w:rsidR="004D5FC3" w:rsidRPr="006D6E75" w:rsidRDefault="004D5FC3" w:rsidP="00EF632F">
      <w:pPr>
        <w:spacing w:after="240" w:line="240" w:lineRule="auto"/>
        <w:ind w:left="202" w:right="202"/>
        <w:jc w:val="both"/>
        <w:rPr>
          <w:rFonts w:ascii="Times New Roman" w:eastAsia="Times New Roman" w:hAnsi="Times New Roman" w:cs="Times New Roman"/>
          <w:sz w:val="24"/>
          <w:szCs w:val="24"/>
          <w:lang w:val="el-GR" w:eastAsia="en-GB"/>
        </w:rPr>
      </w:pPr>
      <w:r w:rsidRPr="00EF632F">
        <w:rPr>
          <w:sz w:val="24"/>
          <w:szCs w:val="24"/>
          <w:vertAlign w:val="superscript"/>
          <w:lang w:val="el" w:eastAsia="en-GB"/>
        </w:rPr>
        <w:t>16</w:t>
      </w:r>
      <w:r w:rsidRPr="00EF632F">
        <w:rPr>
          <w:sz w:val="24"/>
          <w:szCs w:val="24"/>
          <w:lang w:val="el" w:eastAsia="en-GB"/>
        </w:rPr>
        <w:t>/</w:t>
      </w:r>
      <w:r w:rsidRPr="00EF632F">
        <w:rPr>
          <w:sz w:val="24"/>
          <w:szCs w:val="24"/>
          <w:vertAlign w:val="subscript"/>
          <w:lang w:val="el" w:eastAsia="en-GB"/>
        </w:rPr>
        <w:t>24</w:t>
      </w:r>
      <w:r w:rsidRPr="00EF632F">
        <w:rPr>
          <w:sz w:val="24"/>
          <w:szCs w:val="24"/>
          <w:lang w:val="el" w:eastAsia="en-GB"/>
        </w:rPr>
        <w:t xml:space="preserve"> ≈ 0,67; </w:t>
      </w:r>
      <w:r>
        <w:rPr>
          <w:lang w:val="el"/>
        </w:rPr>
        <w:t xml:space="preserve"> </w:t>
      </w:r>
      <w:r w:rsidRPr="00EF632F">
        <w:rPr>
          <w:sz w:val="24"/>
          <w:szCs w:val="24"/>
          <w:vertAlign w:val="superscript"/>
          <w:lang w:val="el" w:eastAsia="en-GB"/>
        </w:rPr>
        <w:t>2</w:t>
      </w:r>
      <w:r w:rsidRPr="00EF632F">
        <w:rPr>
          <w:sz w:val="24"/>
          <w:szCs w:val="24"/>
          <w:lang w:val="el" w:eastAsia="en-GB"/>
        </w:rPr>
        <w:t>/</w:t>
      </w:r>
      <w:r w:rsidRPr="00EF632F">
        <w:rPr>
          <w:sz w:val="24"/>
          <w:szCs w:val="24"/>
          <w:vertAlign w:val="subscript"/>
          <w:lang w:val="el" w:eastAsia="en-GB"/>
        </w:rPr>
        <w:t>3</w:t>
      </w:r>
      <w:r w:rsidRPr="00EF632F">
        <w:rPr>
          <w:sz w:val="24"/>
          <w:szCs w:val="24"/>
          <w:lang w:val="el" w:eastAsia="en-GB"/>
        </w:rPr>
        <w:t xml:space="preserve"> ≈ 0,67;</w:t>
      </w:r>
    </w:p>
    <w:p w14:paraId="7640A32B" w14:textId="77777777" w:rsidR="004D5FC3" w:rsidRPr="006D6E75" w:rsidRDefault="004D5FC3" w:rsidP="00EF632F">
      <w:pPr>
        <w:spacing w:after="240" w:line="240" w:lineRule="auto"/>
        <w:ind w:left="202" w:right="202"/>
        <w:jc w:val="both"/>
        <w:rPr>
          <w:rFonts w:ascii="Times New Roman" w:eastAsia="Times New Roman" w:hAnsi="Times New Roman" w:cs="Times New Roman"/>
          <w:sz w:val="24"/>
          <w:szCs w:val="24"/>
          <w:lang w:val="el-GR" w:eastAsia="en-GB"/>
        </w:rPr>
      </w:pPr>
      <w:r w:rsidRPr="00EF632F">
        <w:rPr>
          <w:sz w:val="24"/>
          <w:szCs w:val="24"/>
          <w:vertAlign w:val="superscript"/>
          <w:lang w:val="el" w:eastAsia="en-GB"/>
        </w:rPr>
        <w:t>45</w:t>
      </w:r>
      <w:r w:rsidRPr="00EF632F">
        <w:rPr>
          <w:sz w:val="24"/>
          <w:szCs w:val="24"/>
          <w:lang w:val="el" w:eastAsia="en-GB"/>
        </w:rPr>
        <w:t>/</w:t>
      </w:r>
      <w:r w:rsidRPr="00EF632F">
        <w:rPr>
          <w:sz w:val="24"/>
          <w:szCs w:val="24"/>
          <w:vertAlign w:val="subscript"/>
          <w:lang w:val="el" w:eastAsia="en-GB"/>
        </w:rPr>
        <w:t>75</w:t>
      </w:r>
      <w:r w:rsidRPr="00EF632F">
        <w:rPr>
          <w:sz w:val="24"/>
          <w:szCs w:val="24"/>
          <w:lang w:val="el" w:eastAsia="en-GB"/>
        </w:rPr>
        <w:t xml:space="preserve"> = 0,6; </w:t>
      </w:r>
      <w:r>
        <w:rPr>
          <w:lang w:val="el"/>
        </w:rPr>
        <w:t xml:space="preserve"> </w:t>
      </w:r>
      <w:r w:rsidRPr="00EF632F">
        <w:rPr>
          <w:sz w:val="24"/>
          <w:szCs w:val="24"/>
          <w:vertAlign w:val="superscript"/>
          <w:lang w:val="el" w:eastAsia="en-GB"/>
        </w:rPr>
        <w:t>3</w:t>
      </w:r>
      <w:r w:rsidRPr="00EF632F">
        <w:rPr>
          <w:sz w:val="24"/>
          <w:szCs w:val="24"/>
          <w:lang w:val="el" w:eastAsia="en-GB"/>
        </w:rPr>
        <w:t>/</w:t>
      </w:r>
      <w:r w:rsidRPr="00EF632F">
        <w:rPr>
          <w:sz w:val="24"/>
          <w:szCs w:val="24"/>
          <w:vertAlign w:val="subscript"/>
          <w:lang w:val="el" w:eastAsia="en-GB"/>
        </w:rPr>
        <w:t>5</w:t>
      </w:r>
      <w:r w:rsidRPr="00EF632F">
        <w:rPr>
          <w:sz w:val="24"/>
          <w:szCs w:val="24"/>
          <w:lang w:val="el" w:eastAsia="en-GB"/>
        </w:rPr>
        <w:t xml:space="preserve"> = 0,6;</w:t>
      </w:r>
    </w:p>
    <w:p w14:paraId="28C0A8D3" w14:textId="77777777" w:rsidR="004D5FC3" w:rsidRPr="006D6E75" w:rsidRDefault="004D5FC3" w:rsidP="00EF632F">
      <w:pPr>
        <w:spacing w:after="240"/>
        <w:rPr>
          <w:rFonts w:ascii="Times New Roman" w:hAnsi="Times New Roman" w:cs="Times New Roman"/>
          <w:sz w:val="24"/>
          <w:szCs w:val="24"/>
          <w:lang w:val="el-GR"/>
        </w:rPr>
      </w:pPr>
    </w:p>
    <w:p w14:paraId="02197867" w14:textId="534E8E53" w:rsidR="004D5FC3" w:rsidRPr="006D6E75" w:rsidRDefault="00753EDD" w:rsidP="004562D7">
      <w:pPr>
        <w:pStyle w:val="Heading4"/>
        <w:spacing w:before="288" w:after="240"/>
        <w:ind w:left="75" w:right="75"/>
        <w:jc w:val="both"/>
        <w:rPr>
          <w:rFonts w:ascii="Times New Roman" w:eastAsia="Times New Roman" w:hAnsi="Times New Roman" w:cs="Times New Roman"/>
          <w:sz w:val="24"/>
          <w:szCs w:val="24"/>
          <w:lang w:val="el-GR" w:eastAsia="en-GB"/>
        </w:rPr>
      </w:pPr>
      <w:r w:rsidRPr="00EF632F">
        <w:rPr>
          <w:color w:val="auto"/>
          <w:sz w:val="24"/>
          <w:szCs w:val="24"/>
          <w:lang w:val="el"/>
        </w:rPr>
        <w:t xml:space="preserve">2) </w:t>
      </w:r>
      <w:r w:rsidR="004562D7" w:rsidRPr="004562D7">
        <w:rPr>
          <w:color w:val="auto"/>
          <w:sz w:val="24"/>
          <w:szCs w:val="24"/>
          <w:lang w:val="el"/>
        </w:rPr>
        <w:t>Συγκρίνετε τους αριθμητές των ισοδύναμων κλασμάτων</w:t>
      </w:r>
      <w:r w:rsidR="004D5FC3" w:rsidRPr="00EF632F">
        <w:rPr>
          <w:color w:val="auto"/>
          <w:sz w:val="24"/>
          <w:szCs w:val="24"/>
          <w:lang w:val="el"/>
        </w:rPr>
        <w:t>.</w:t>
      </w:r>
    </w:p>
    <w:p w14:paraId="262CC16A" w14:textId="6D6FB6C9" w:rsidR="004D5FC3" w:rsidRPr="006D6E75" w:rsidRDefault="0087272E" w:rsidP="00EF632F">
      <w:pPr>
        <w:spacing w:after="240"/>
        <w:rPr>
          <w:rFonts w:ascii="Times New Roman" w:hAnsi="Times New Roman" w:cs="Times New Roman"/>
          <w:sz w:val="24"/>
          <w:szCs w:val="24"/>
          <w:shd w:val="clear" w:color="auto" w:fill="FFFFFF"/>
          <w:lang w:val="el-GR"/>
        </w:rPr>
      </w:pPr>
      <w:r w:rsidRPr="0087272E">
        <w:rPr>
          <w:sz w:val="24"/>
          <w:szCs w:val="24"/>
          <w:shd w:val="clear" w:color="auto" w:fill="FFFFFF"/>
          <w:lang w:val="el"/>
        </w:rPr>
        <w:t>Δεδομένου ότι τα κλάσματα έχουν τώρα τον ίδιο παρονομαστή, το μόνο που μένει είναι να συγκρίνουμε τους αριθμητές τους</w:t>
      </w:r>
      <w:r w:rsidR="004D5FC3" w:rsidRPr="00EF632F">
        <w:rPr>
          <w:sz w:val="24"/>
          <w:szCs w:val="24"/>
          <w:shd w:val="clear" w:color="auto" w:fill="FFFFFF"/>
          <w:lang w:val="el"/>
        </w:rPr>
        <w:t>.</w:t>
      </w:r>
    </w:p>
    <w:p w14:paraId="1E04C99E" w14:textId="77777777" w:rsidR="004D5FC3" w:rsidRPr="00EF632F" w:rsidRDefault="004D5FC3" w:rsidP="00EF632F">
      <w:pPr>
        <w:numPr>
          <w:ilvl w:val="0"/>
          <w:numId w:val="19"/>
        </w:numPr>
        <w:spacing w:before="215" w:after="240" w:line="240" w:lineRule="auto"/>
        <w:ind w:left="215" w:right="215"/>
        <w:jc w:val="both"/>
        <w:rPr>
          <w:rFonts w:ascii="Times New Roman" w:eastAsia="Times New Roman" w:hAnsi="Times New Roman" w:cs="Times New Roman"/>
          <w:sz w:val="24"/>
          <w:szCs w:val="24"/>
          <w:lang w:eastAsia="en-GB"/>
        </w:rPr>
      </w:pPr>
      <w:r w:rsidRPr="00EF632F">
        <w:rPr>
          <w:sz w:val="24"/>
          <w:szCs w:val="24"/>
          <w:lang w:val="el" w:eastAsia="en-GB"/>
        </w:rPr>
        <w:t xml:space="preserve">10 &gt; 9 =&gt; </w:t>
      </w:r>
      <w:r w:rsidRPr="00EF632F">
        <w:rPr>
          <w:sz w:val="24"/>
          <w:szCs w:val="24"/>
          <w:lang w:val="el" w:eastAsia="en-GB"/>
        </w:rPr>
        <w:tab/>
      </w:r>
      <w:r w:rsidRPr="00EF632F">
        <w:rPr>
          <w:sz w:val="24"/>
          <w:szCs w:val="24"/>
          <w:lang w:val="el" w:eastAsia="en-GB"/>
        </w:rPr>
        <w:tab/>
      </w:r>
      <w:r w:rsidRPr="00EF632F">
        <w:rPr>
          <w:sz w:val="24"/>
          <w:szCs w:val="24"/>
          <w:vertAlign w:val="superscript"/>
          <w:lang w:val="el" w:eastAsia="en-GB"/>
        </w:rPr>
        <w:t>10</w:t>
      </w:r>
      <w:r w:rsidRPr="00EF632F">
        <w:rPr>
          <w:sz w:val="24"/>
          <w:szCs w:val="24"/>
          <w:lang w:val="el" w:eastAsia="en-GB"/>
        </w:rPr>
        <w:t>/</w:t>
      </w:r>
      <w:r w:rsidRPr="00EF632F">
        <w:rPr>
          <w:sz w:val="24"/>
          <w:szCs w:val="24"/>
          <w:vertAlign w:val="subscript"/>
          <w:lang w:val="el" w:eastAsia="en-GB"/>
        </w:rPr>
        <w:t>15</w:t>
      </w:r>
      <w:r w:rsidRPr="00EF632F">
        <w:rPr>
          <w:sz w:val="24"/>
          <w:szCs w:val="24"/>
          <w:lang w:val="el" w:eastAsia="en-GB"/>
        </w:rPr>
        <w:t xml:space="preserve"> &gt; </w:t>
      </w:r>
      <w:r w:rsidRPr="00EF632F">
        <w:rPr>
          <w:sz w:val="24"/>
          <w:szCs w:val="24"/>
          <w:vertAlign w:val="superscript"/>
          <w:lang w:val="el" w:eastAsia="en-GB"/>
        </w:rPr>
        <w:t>9</w:t>
      </w:r>
      <w:r w:rsidRPr="00EF632F">
        <w:rPr>
          <w:sz w:val="24"/>
          <w:szCs w:val="24"/>
          <w:lang w:val="el" w:eastAsia="en-GB"/>
        </w:rPr>
        <w:t>/</w:t>
      </w:r>
      <w:r w:rsidRPr="00EF632F">
        <w:rPr>
          <w:sz w:val="24"/>
          <w:szCs w:val="24"/>
          <w:vertAlign w:val="subscript"/>
          <w:lang w:val="el" w:eastAsia="en-GB"/>
        </w:rPr>
        <w:t>15</w:t>
      </w:r>
      <w:r w:rsidRPr="00EF632F">
        <w:rPr>
          <w:sz w:val="24"/>
          <w:szCs w:val="24"/>
          <w:lang w:val="el" w:eastAsia="en-GB"/>
        </w:rPr>
        <w:t xml:space="preserve"> =&gt; </w:t>
      </w:r>
      <w:r w:rsidRPr="00EF632F">
        <w:rPr>
          <w:sz w:val="24"/>
          <w:szCs w:val="24"/>
          <w:lang w:val="el" w:eastAsia="en-GB"/>
        </w:rPr>
        <w:tab/>
      </w:r>
      <w:r w:rsidRPr="00EF632F">
        <w:rPr>
          <w:sz w:val="24"/>
          <w:szCs w:val="24"/>
          <w:vertAlign w:val="superscript"/>
          <w:lang w:val="el" w:eastAsia="en-GB"/>
        </w:rPr>
        <w:t>16</w:t>
      </w:r>
      <w:r w:rsidRPr="00EF632F">
        <w:rPr>
          <w:sz w:val="24"/>
          <w:szCs w:val="24"/>
          <w:lang w:val="el" w:eastAsia="en-GB"/>
        </w:rPr>
        <w:t>/</w:t>
      </w:r>
      <w:r w:rsidRPr="00EF632F">
        <w:rPr>
          <w:sz w:val="24"/>
          <w:szCs w:val="24"/>
          <w:vertAlign w:val="subscript"/>
          <w:lang w:val="el" w:eastAsia="en-GB"/>
        </w:rPr>
        <w:t>24</w:t>
      </w:r>
      <w:r w:rsidRPr="00EF632F">
        <w:rPr>
          <w:sz w:val="24"/>
          <w:szCs w:val="24"/>
          <w:lang w:val="el" w:eastAsia="en-GB"/>
        </w:rPr>
        <w:t xml:space="preserve"> &gt; </w:t>
      </w:r>
      <w:r w:rsidRPr="00EF632F">
        <w:rPr>
          <w:sz w:val="24"/>
          <w:szCs w:val="24"/>
          <w:vertAlign w:val="superscript"/>
          <w:lang w:val="el" w:eastAsia="en-GB"/>
        </w:rPr>
        <w:t>45</w:t>
      </w:r>
      <w:r w:rsidRPr="00EF632F">
        <w:rPr>
          <w:sz w:val="24"/>
          <w:szCs w:val="24"/>
          <w:lang w:val="el" w:eastAsia="en-GB"/>
        </w:rPr>
        <w:t>/</w:t>
      </w:r>
      <w:r w:rsidRPr="00EF632F">
        <w:rPr>
          <w:sz w:val="24"/>
          <w:szCs w:val="24"/>
          <w:vertAlign w:val="subscript"/>
          <w:lang w:val="el" w:eastAsia="en-GB"/>
        </w:rPr>
        <w:t>75</w:t>
      </w:r>
      <w:r w:rsidRPr="00EF632F">
        <w:rPr>
          <w:sz w:val="24"/>
          <w:szCs w:val="24"/>
          <w:lang w:val="el" w:eastAsia="en-GB"/>
        </w:rPr>
        <w:t>.</w:t>
      </w:r>
    </w:p>
    <w:p w14:paraId="38B76F2B" w14:textId="77777777" w:rsidR="00423584" w:rsidRPr="00EF632F" w:rsidRDefault="00423584" w:rsidP="00EF632F">
      <w:pPr>
        <w:spacing w:before="215" w:after="240" w:line="240" w:lineRule="auto"/>
        <w:ind w:right="215"/>
        <w:jc w:val="both"/>
        <w:rPr>
          <w:rFonts w:ascii="Times New Roman" w:eastAsia="Times New Roman" w:hAnsi="Times New Roman" w:cs="Times New Roman"/>
          <w:sz w:val="24"/>
          <w:szCs w:val="24"/>
          <w:lang w:eastAsia="en-GB"/>
        </w:rPr>
      </w:pPr>
    </w:p>
    <w:p w14:paraId="2C0497AC" w14:textId="77777777" w:rsidR="004D5FC3" w:rsidRPr="00EF632F" w:rsidRDefault="004D5FC3" w:rsidP="00EF632F">
      <w:pPr>
        <w:spacing w:after="240"/>
        <w:rPr>
          <w:rFonts w:ascii="Times New Roman" w:hAnsi="Times New Roman" w:cs="Times New Roman"/>
          <w:sz w:val="24"/>
          <w:szCs w:val="24"/>
        </w:rPr>
      </w:pPr>
    </w:p>
    <w:p w14:paraId="473B5E7A" w14:textId="34A1885F" w:rsidR="004D5FC3" w:rsidRPr="00EF632F" w:rsidRDefault="0087272E" w:rsidP="00EF632F">
      <w:pPr>
        <w:pStyle w:val="Title"/>
        <w:spacing w:after="240"/>
        <w:jc w:val="center"/>
        <w:rPr>
          <w:rFonts w:ascii="Times New Roman" w:hAnsi="Times New Roman" w:cs="Times New Roman"/>
          <w:b/>
          <w:sz w:val="24"/>
          <w:szCs w:val="24"/>
          <w:u w:val="single"/>
          <w:lang w:val="es-ES"/>
        </w:rPr>
      </w:pPr>
      <w:r w:rsidRPr="0087272E">
        <w:rPr>
          <w:b/>
          <w:sz w:val="24"/>
          <w:szCs w:val="24"/>
          <w:u w:val="single"/>
          <w:lang w:val="el"/>
        </w:rPr>
        <w:t>Μάθετε πώς να ταξινομείτε κλάσματα με διαφορετικούς αριθμητές και παρονομαστές σε αύξουσα σειρά</w:t>
      </w:r>
    </w:p>
    <w:p w14:paraId="4BA4429D" w14:textId="227FBF0F" w:rsidR="004D5FC3" w:rsidRPr="00EF632F" w:rsidRDefault="00E41166" w:rsidP="00EF632F">
      <w:pPr>
        <w:pStyle w:val="Heading2"/>
        <w:spacing w:before="288" w:after="240"/>
        <w:ind w:left="75" w:right="75"/>
        <w:rPr>
          <w:rFonts w:ascii="Times New Roman" w:hAnsi="Times New Roman" w:cs="Times New Roman"/>
          <w:b/>
          <w:color w:val="auto"/>
          <w:sz w:val="32"/>
          <w:szCs w:val="32"/>
          <w:lang w:val="es-ES"/>
        </w:rPr>
      </w:pPr>
      <w:bookmarkStart w:id="13" w:name="_Toc125560401"/>
      <w:r w:rsidRPr="00E41166">
        <w:rPr>
          <w:b/>
          <w:color w:val="auto"/>
          <w:sz w:val="32"/>
          <w:szCs w:val="32"/>
          <w:lang w:val="el"/>
        </w:rPr>
        <w:t>Θεωρία: Ταξινόμηση πολλαπλών συνήθων κλασμάτων</w:t>
      </w:r>
      <w:bookmarkEnd w:id="13"/>
    </w:p>
    <w:p w14:paraId="779C6822" w14:textId="00D6C7E0" w:rsidR="004D5FC3" w:rsidRPr="00EF632F" w:rsidRDefault="00E41166" w:rsidP="00EF632F">
      <w:pPr>
        <w:pStyle w:val="Heading2"/>
        <w:spacing w:before="288" w:after="240"/>
        <w:ind w:left="75" w:right="75"/>
        <w:jc w:val="both"/>
        <w:rPr>
          <w:rFonts w:ascii="Times New Roman" w:hAnsi="Times New Roman" w:cs="Times New Roman"/>
          <w:b/>
          <w:bCs/>
          <w:color w:val="auto"/>
          <w:sz w:val="24"/>
          <w:szCs w:val="24"/>
          <w:lang w:val="es-ES"/>
        </w:rPr>
      </w:pPr>
      <w:bookmarkStart w:id="14" w:name="_Toc125560402"/>
      <w:r w:rsidRPr="00E41166">
        <w:rPr>
          <w:b/>
          <w:bCs/>
          <w:color w:val="auto"/>
          <w:sz w:val="24"/>
          <w:szCs w:val="24"/>
          <w:lang w:val="el"/>
        </w:rPr>
        <w:t>Πώς να ταξινομήσετε πολλαπλά κλάσματα</w:t>
      </w:r>
      <w:r w:rsidR="004D5FC3" w:rsidRPr="00EF632F">
        <w:rPr>
          <w:b/>
          <w:bCs/>
          <w:color w:val="auto"/>
          <w:sz w:val="24"/>
          <w:szCs w:val="24"/>
          <w:lang w:val="el"/>
        </w:rPr>
        <w:t>;</w:t>
      </w:r>
      <w:bookmarkEnd w:id="14"/>
    </w:p>
    <w:p w14:paraId="1C0CCA9E" w14:textId="6C42BCE7"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t>Η ταξινόμηση των κλασμάτων μπορεί να είναι πολύ πιο εύκολη αν πρώτα τα κλάσματα προς ταξινόμηση ταξινομούνται σε κατηγορίες: θετικά και αρνητικά κλάσματα, κλάσματα υπερμονάδων και υπομονάδων.</w:t>
      </w:r>
    </w:p>
    <w:p w14:paraId="31C5D23C" w14:textId="13125AE5"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t>Κατά γενικό κανόνα:</w:t>
      </w:r>
    </w:p>
    <w:p w14:paraId="0D1F228A" w14:textId="77777777"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lastRenderedPageBreak/>
        <w:t>οποιοδήποτε θετικό κλάσμα υπερμονάδας είναι μεγαλύτερο...</w:t>
      </w:r>
    </w:p>
    <w:p w14:paraId="7E7CBA55" w14:textId="77777777"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t>o ... από οποιοδήποτε θετικό ισοδύναμο κλάσμα, το οποίο είναι μεγαλύτερο ...</w:t>
      </w:r>
    </w:p>
    <w:p w14:paraId="1205438C" w14:textId="77777777"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t>o ... από οποιοδήποτε θετικό κλάσμα υπομονάδας, το οποίο είναι μεγαλύτερο ...</w:t>
      </w:r>
    </w:p>
    <w:p w14:paraId="6EFCFE4A" w14:textId="77777777"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t>o ... από το μηδέν, το οποίο είναι μεγαλύτερο ...</w:t>
      </w:r>
    </w:p>
    <w:p w14:paraId="7AB45211" w14:textId="77777777"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t>o ... από οποιοδήποτε αρνητικό κλάσμα υπομονάδας, το οποίο είναι μεγαλύτερο ...</w:t>
      </w:r>
    </w:p>
    <w:p w14:paraId="72BD59AC" w14:textId="77777777"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t>o ... από οποιοδήποτε αρνητικό ισοδύναμο κλάσμα, το οποίο είναι μεγαλύτερο ...</w:t>
      </w:r>
    </w:p>
    <w:p w14:paraId="6526134B" w14:textId="77777777"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t>o ... από οποιοδήποτε αρνητικό κλάσμα υπερμονάδας.</w:t>
      </w:r>
    </w:p>
    <w:p w14:paraId="00BF0F2C" w14:textId="4235C2BB" w:rsidR="0085163F" w:rsidRPr="0085163F" w:rsidRDefault="0085163F" w:rsidP="0085163F">
      <w:pPr>
        <w:numPr>
          <w:ilvl w:val="0"/>
          <w:numId w:val="20"/>
        </w:numPr>
        <w:spacing w:before="228" w:after="240" w:line="240" w:lineRule="auto"/>
        <w:ind w:right="228"/>
        <w:jc w:val="both"/>
        <w:rPr>
          <w:rFonts w:ascii="Times New Roman" w:eastAsia="Times New Roman" w:hAnsi="Times New Roman" w:cs="Times New Roman"/>
          <w:sz w:val="24"/>
          <w:szCs w:val="24"/>
          <w:lang w:val="es-ES" w:eastAsia="en-GB"/>
        </w:rPr>
      </w:pPr>
      <w:r w:rsidRPr="0085163F">
        <w:rPr>
          <w:sz w:val="24"/>
          <w:szCs w:val="24"/>
          <w:lang w:val="el" w:eastAsia="en-GB"/>
        </w:rPr>
        <w:t xml:space="preserve"> Εάν όλα τα κλάσματα προέρχονται από διαφορετικές κατηγορίες, τότε είναι πολύ εύκολο να ταξινομηθεί, ακολουθώντας τον παραπάνω κανόνα.</w:t>
      </w:r>
    </w:p>
    <w:p w14:paraId="4E846C2A" w14:textId="74BAD088" w:rsidR="004D5FC3" w:rsidRPr="00EF632F" w:rsidRDefault="0085163F" w:rsidP="0085163F">
      <w:pPr>
        <w:numPr>
          <w:ilvl w:val="0"/>
          <w:numId w:val="20"/>
        </w:numPr>
        <w:spacing w:before="228" w:after="240" w:line="240" w:lineRule="auto"/>
        <w:ind w:right="228"/>
        <w:jc w:val="both"/>
        <w:rPr>
          <w:rFonts w:ascii="Times New Roman" w:hAnsi="Times New Roman" w:cs="Times New Roman"/>
          <w:sz w:val="24"/>
          <w:szCs w:val="24"/>
          <w:shd w:val="clear" w:color="auto" w:fill="FFFFFF"/>
          <w:lang w:val="es-ES"/>
        </w:rPr>
      </w:pPr>
      <w:r w:rsidRPr="0085163F">
        <w:rPr>
          <w:sz w:val="24"/>
          <w:szCs w:val="24"/>
          <w:lang w:val="el" w:eastAsia="en-GB"/>
        </w:rPr>
        <w:t xml:space="preserve">Εάν έχουμε περισσότερα από ένα κλάσματα σε κάθε κατηγορία, πρέπει πρώτα να συγκρίνουμε τα κλάσματα σε κάθε κατηγορία ξεχωριστά και στη συνέχεια να τα ταξινομήσουμε ακολουθώντας τον παραπάνω κανόνα. </w:t>
      </w:r>
      <w:r w:rsidR="004D5FC3" w:rsidRPr="006D6E75">
        <w:rPr>
          <w:sz w:val="24"/>
          <w:szCs w:val="24"/>
          <w:shd w:val="clear" w:color="auto" w:fill="FFFFFF"/>
          <w:lang w:val="en-US"/>
        </w:rPr>
        <w:t xml:space="preserve">Mai </w:t>
      </w:r>
      <w:proofErr w:type="spellStart"/>
      <w:r w:rsidR="004D5FC3" w:rsidRPr="006D6E75">
        <w:rPr>
          <w:sz w:val="24"/>
          <w:szCs w:val="24"/>
          <w:shd w:val="clear" w:color="auto" w:fill="FFFFFF"/>
          <w:lang w:val="en-US"/>
        </w:rPr>
        <w:t>jos</w:t>
      </w:r>
      <w:proofErr w:type="spellEnd"/>
      <w:r w:rsidR="004D5FC3" w:rsidRPr="006D6E75">
        <w:rPr>
          <w:sz w:val="24"/>
          <w:szCs w:val="24"/>
          <w:shd w:val="clear" w:color="auto" w:fill="FFFFFF"/>
          <w:lang w:val="en-US"/>
        </w:rPr>
        <w:t xml:space="preserve"> </w:t>
      </w:r>
      <w:proofErr w:type="spellStart"/>
      <w:r w:rsidR="004D5FC3" w:rsidRPr="006D6E75">
        <w:rPr>
          <w:sz w:val="24"/>
          <w:szCs w:val="24"/>
          <w:shd w:val="clear" w:color="auto" w:fill="FFFFFF"/>
          <w:lang w:val="en-US"/>
        </w:rPr>
        <w:t>vom</w:t>
      </w:r>
      <w:proofErr w:type="spellEnd"/>
      <w:r w:rsidR="004D5FC3" w:rsidRPr="006D6E75">
        <w:rPr>
          <w:sz w:val="24"/>
          <w:szCs w:val="24"/>
          <w:shd w:val="clear" w:color="auto" w:fill="FFFFFF"/>
          <w:lang w:val="en-US"/>
        </w:rPr>
        <w:t xml:space="preserve"> </w:t>
      </w:r>
      <w:proofErr w:type="spellStart"/>
      <w:r w:rsidR="004D5FC3" w:rsidRPr="006D6E75">
        <w:rPr>
          <w:sz w:val="24"/>
          <w:szCs w:val="24"/>
          <w:shd w:val="clear" w:color="auto" w:fill="FFFFFF"/>
          <w:lang w:val="en-US"/>
        </w:rPr>
        <w:t>sorta</w:t>
      </w:r>
      <w:proofErr w:type="spellEnd"/>
      <w:r w:rsidR="004D5FC3" w:rsidRPr="006D6E75">
        <w:rPr>
          <w:sz w:val="24"/>
          <w:szCs w:val="24"/>
          <w:shd w:val="clear" w:color="auto" w:fill="FFFFFF"/>
          <w:lang w:val="en-US"/>
        </w:rPr>
        <w:t xml:space="preserve"> </w:t>
      </w:r>
      <w:proofErr w:type="spellStart"/>
      <w:r w:rsidR="004D5FC3" w:rsidRPr="006D6E75">
        <w:rPr>
          <w:sz w:val="24"/>
          <w:szCs w:val="24"/>
          <w:shd w:val="clear" w:color="auto" w:fill="FFFFFF"/>
          <w:lang w:val="en-US"/>
        </w:rPr>
        <w:t>în</w:t>
      </w:r>
      <w:proofErr w:type="spellEnd"/>
      <w:r w:rsidR="004D5FC3" w:rsidRPr="006D6E75">
        <w:rPr>
          <w:sz w:val="24"/>
          <w:szCs w:val="24"/>
          <w:shd w:val="clear" w:color="auto" w:fill="FFFFFF"/>
          <w:lang w:val="en-US"/>
        </w:rPr>
        <w:t xml:space="preserve"> </w:t>
      </w:r>
      <w:proofErr w:type="spellStart"/>
      <w:r w:rsidR="004D5FC3" w:rsidRPr="006D6E75">
        <w:rPr>
          <w:sz w:val="24"/>
          <w:szCs w:val="24"/>
          <w:shd w:val="clear" w:color="auto" w:fill="FFFFFF"/>
          <w:lang w:val="en-US"/>
        </w:rPr>
        <w:t>ordine</w:t>
      </w:r>
      <w:proofErr w:type="spellEnd"/>
      <w:r w:rsidR="004D5FC3" w:rsidRPr="006D6E75">
        <w:rPr>
          <w:sz w:val="24"/>
          <w:szCs w:val="24"/>
          <w:shd w:val="clear" w:color="auto" w:fill="FFFFFF"/>
          <w:lang w:val="en-US"/>
        </w:rPr>
        <w:t xml:space="preserve"> </w:t>
      </w:r>
      <w:proofErr w:type="spellStart"/>
      <w:r w:rsidR="004D5FC3" w:rsidRPr="006D6E75">
        <w:rPr>
          <w:sz w:val="24"/>
          <w:szCs w:val="24"/>
          <w:shd w:val="clear" w:color="auto" w:fill="FFFFFF"/>
          <w:lang w:val="en-US"/>
        </w:rPr>
        <w:t>crescătoare</w:t>
      </w:r>
      <w:proofErr w:type="spellEnd"/>
      <w:r w:rsidR="004D5FC3" w:rsidRPr="006D6E75">
        <w:rPr>
          <w:sz w:val="24"/>
          <w:szCs w:val="24"/>
          <w:shd w:val="clear" w:color="auto" w:fill="FFFFFF"/>
          <w:lang w:val="en-US"/>
        </w:rPr>
        <w:t xml:space="preserve"> </w:t>
      </w:r>
      <w:proofErr w:type="spellStart"/>
      <w:r w:rsidR="004D5FC3" w:rsidRPr="006D6E75">
        <w:rPr>
          <w:sz w:val="24"/>
          <w:szCs w:val="24"/>
          <w:shd w:val="clear" w:color="auto" w:fill="FFFFFF"/>
          <w:lang w:val="en-US"/>
        </w:rPr>
        <w:t>trei</w:t>
      </w:r>
      <w:proofErr w:type="spellEnd"/>
      <w:r w:rsidR="004D5FC3" w:rsidRPr="006D6E75">
        <w:rPr>
          <w:sz w:val="24"/>
          <w:szCs w:val="24"/>
          <w:shd w:val="clear" w:color="auto" w:fill="FFFFFF"/>
          <w:lang w:val="en-US"/>
        </w:rPr>
        <w:t xml:space="preserve"> </w:t>
      </w:r>
      <w:proofErr w:type="spellStart"/>
      <w:r w:rsidR="004D5FC3" w:rsidRPr="006D6E75">
        <w:rPr>
          <w:sz w:val="24"/>
          <w:szCs w:val="24"/>
          <w:shd w:val="clear" w:color="auto" w:fill="FFFFFF"/>
          <w:lang w:val="en-US"/>
        </w:rPr>
        <w:t>fracții</w:t>
      </w:r>
      <w:proofErr w:type="spellEnd"/>
      <w:r w:rsidR="004D5FC3" w:rsidRPr="006D6E75">
        <w:rPr>
          <w:sz w:val="24"/>
          <w:szCs w:val="24"/>
          <w:shd w:val="clear" w:color="auto" w:fill="FFFFFF"/>
          <w:lang w:val="en-US"/>
        </w:rPr>
        <w:t xml:space="preserve"> </w:t>
      </w:r>
      <w:proofErr w:type="spellStart"/>
      <w:r w:rsidR="004D5FC3" w:rsidRPr="006D6E75">
        <w:rPr>
          <w:sz w:val="24"/>
          <w:szCs w:val="24"/>
          <w:shd w:val="clear" w:color="auto" w:fill="FFFFFF"/>
          <w:lang w:val="en-US"/>
        </w:rPr>
        <w:t>subunitare</w:t>
      </w:r>
      <w:proofErr w:type="spellEnd"/>
      <w:r w:rsidR="004D5FC3" w:rsidRPr="006D6E75">
        <w:rPr>
          <w:sz w:val="24"/>
          <w:szCs w:val="24"/>
          <w:shd w:val="clear" w:color="auto" w:fill="FFFFFF"/>
          <w:lang w:val="en-US"/>
        </w:rPr>
        <w:t xml:space="preserve"> </w:t>
      </w:r>
      <w:proofErr w:type="spellStart"/>
      <w:r w:rsidR="004D5FC3" w:rsidRPr="006D6E75">
        <w:rPr>
          <w:sz w:val="24"/>
          <w:szCs w:val="24"/>
          <w:shd w:val="clear" w:color="auto" w:fill="FFFFFF"/>
          <w:lang w:val="en-US"/>
        </w:rPr>
        <w:t>pozitive</w:t>
      </w:r>
      <w:proofErr w:type="spellEnd"/>
      <w:r w:rsidR="004D5FC3" w:rsidRPr="006D6E75">
        <w:rPr>
          <w:sz w:val="24"/>
          <w:szCs w:val="24"/>
          <w:shd w:val="clear" w:color="auto" w:fill="FFFFFF"/>
          <w:lang w:val="en-US"/>
        </w:rPr>
        <w:t>.</w:t>
      </w:r>
    </w:p>
    <w:p w14:paraId="493674E1" w14:textId="3D84B52F" w:rsidR="004D5FC3" w:rsidRPr="00EF632F" w:rsidRDefault="00890FC9" w:rsidP="00EF632F">
      <w:pPr>
        <w:pStyle w:val="Heading3"/>
        <w:spacing w:before="288" w:after="240"/>
        <w:ind w:left="75" w:right="75"/>
        <w:jc w:val="both"/>
        <w:rPr>
          <w:rFonts w:ascii="Times New Roman" w:hAnsi="Times New Roman" w:cs="Times New Roman"/>
          <w:b/>
          <w:bCs/>
          <w:color w:val="auto"/>
          <w:lang w:val="es-ES"/>
        </w:rPr>
      </w:pPr>
      <w:bookmarkStart w:id="15" w:name="_Toc125560403"/>
      <w:r w:rsidRPr="00890FC9">
        <w:rPr>
          <w:b/>
          <w:bCs/>
          <w:color w:val="auto"/>
          <w:lang w:val="el"/>
        </w:rPr>
        <w:t>Παράδειγμα ταξινόμησης τριών θετικών κλασμάτων υπομονάδων με διαφορετικούς παρονομαστές και αριθμητές, με επεξήγηση</w:t>
      </w:r>
      <w:r w:rsidR="00373439">
        <w:rPr>
          <w:b/>
          <w:bCs/>
          <w:color w:val="auto"/>
          <w:lang w:val="el"/>
        </w:rPr>
        <w:t>s</w:t>
      </w:r>
      <w:bookmarkEnd w:id="15"/>
    </w:p>
    <w:p w14:paraId="492EAB9D" w14:textId="77777777" w:rsidR="004D5FC3" w:rsidRPr="00EF632F" w:rsidRDefault="004D5FC3" w:rsidP="00EF632F">
      <w:pPr>
        <w:spacing w:after="240"/>
        <w:rPr>
          <w:rFonts w:ascii="Times New Roman" w:hAnsi="Times New Roman" w:cs="Times New Roman"/>
          <w:sz w:val="24"/>
          <w:szCs w:val="24"/>
          <w:shd w:val="clear" w:color="auto" w:fill="FFFFFF"/>
          <w:vertAlign w:val="subscript"/>
          <w:lang w:val="es-ES"/>
        </w:rPr>
      </w:pPr>
      <w:r w:rsidRPr="00EF632F">
        <w:rPr>
          <w:sz w:val="24"/>
          <w:szCs w:val="24"/>
          <w:shd w:val="clear" w:color="auto" w:fill="FFFFFF"/>
          <w:vertAlign w:val="superscript"/>
          <w:lang w:val="el"/>
        </w:rPr>
        <w:t>1</w:t>
      </w:r>
      <w:r w:rsidRPr="00EF632F">
        <w:rPr>
          <w:sz w:val="24"/>
          <w:szCs w:val="24"/>
          <w:shd w:val="clear" w:color="auto" w:fill="FFFFFF"/>
          <w:lang w:val="el"/>
        </w:rPr>
        <w:t>/</w:t>
      </w:r>
      <w:r w:rsidRPr="00EF632F">
        <w:rPr>
          <w:sz w:val="24"/>
          <w:szCs w:val="24"/>
          <w:shd w:val="clear" w:color="auto" w:fill="FFFFFF"/>
          <w:vertAlign w:val="subscript"/>
          <w:lang w:val="el"/>
        </w:rPr>
        <w:t>2</w:t>
      </w:r>
      <w:r w:rsidRPr="00EF632F">
        <w:rPr>
          <w:sz w:val="24"/>
          <w:szCs w:val="24"/>
          <w:shd w:val="clear" w:color="auto" w:fill="FFFFFF"/>
          <w:lang w:val="el"/>
        </w:rPr>
        <w:t xml:space="preserve"> vs. </w:t>
      </w:r>
      <w:r w:rsidRPr="00EF632F">
        <w:rPr>
          <w:sz w:val="24"/>
          <w:szCs w:val="24"/>
          <w:shd w:val="clear" w:color="auto" w:fill="FFFFFF"/>
          <w:vertAlign w:val="superscript"/>
          <w:lang w:val="el"/>
        </w:rPr>
        <w:t>16</w:t>
      </w:r>
      <w:r w:rsidRPr="00EF632F">
        <w:rPr>
          <w:sz w:val="24"/>
          <w:szCs w:val="24"/>
          <w:shd w:val="clear" w:color="auto" w:fill="FFFFFF"/>
          <w:lang w:val="el"/>
        </w:rPr>
        <w:t>/</w:t>
      </w:r>
      <w:r w:rsidRPr="00EF632F">
        <w:rPr>
          <w:sz w:val="24"/>
          <w:szCs w:val="24"/>
          <w:shd w:val="clear" w:color="auto" w:fill="FFFFFF"/>
          <w:vertAlign w:val="subscript"/>
          <w:lang w:val="el"/>
        </w:rPr>
        <w:t>24</w:t>
      </w:r>
      <w:r w:rsidRPr="00EF632F">
        <w:rPr>
          <w:sz w:val="24"/>
          <w:szCs w:val="24"/>
          <w:shd w:val="clear" w:color="auto" w:fill="FFFFFF"/>
          <w:lang w:val="el"/>
        </w:rPr>
        <w:t xml:space="preserve"> vs. </w:t>
      </w:r>
      <w:r w:rsidRPr="00EF632F">
        <w:rPr>
          <w:sz w:val="24"/>
          <w:szCs w:val="24"/>
          <w:shd w:val="clear" w:color="auto" w:fill="FFFFFF"/>
          <w:vertAlign w:val="superscript"/>
          <w:lang w:val="el"/>
        </w:rPr>
        <w:t>45</w:t>
      </w:r>
      <w:r w:rsidRPr="00EF632F">
        <w:rPr>
          <w:sz w:val="24"/>
          <w:szCs w:val="24"/>
          <w:shd w:val="clear" w:color="auto" w:fill="FFFFFF"/>
          <w:lang w:val="el"/>
        </w:rPr>
        <w:t>/</w:t>
      </w:r>
      <w:r w:rsidRPr="00EF632F">
        <w:rPr>
          <w:sz w:val="24"/>
          <w:szCs w:val="24"/>
          <w:shd w:val="clear" w:color="auto" w:fill="FFFFFF"/>
          <w:vertAlign w:val="subscript"/>
          <w:lang w:val="el"/>
        </w:rPr>
        <w:t>75</w:t>
      </w:r>
    </w:p>
    <w:p w14:paraId="1E7A71A4" w14:textId="45B16FDC" w:rsidR="004D5FC3" w:rsidRPr="00EF632F" w:rsidRDefault="00920099" w:rsidP="00EF632F">
      <w:pPr>
        <w:pStyle w:val="Heading4"/>
        <w:spacing w:before="288" w:after="240"/>
        <w:ind w:left="75" w:right="75"/>
        <w:jc w:val="both"/>
        <w:rPr>
          <w:rFonts w:ascii="Times New Roman" w:hAnsi="Times New Roman" w:cs="Times New Roman"/>
          <w:color w:val="auto"/>
          <w:sz w:val="24"/>
          <w:szCs w:val="24"/>
          <w:lang w:val="es-ES"/>
        </w:rPr>
      </w:pPr>
      <w:r w:rsidRPr="00920099">
        <w:rPr>
          <w:color w:val="auto"/>
          <w:sz w:val="24"/>
          <w:szCs w:val="24"/>
          <w:lang w:val="el"/>
        </w:rPr>
        <w:t>Απλοποιούμε κάθε κλάσμα ξεχωριστά</w:t>
      </w:r>
      <w:r w:rsidR="004D5FC3" w:rsidRPr="00EF632F">
        <w:rPr>
          <w:color w:val="auto"/>
          <w:sz w:val="24"/>
          <w:szCs w:val="24"/>
          <w:lang w:val="el"/>
        </w:rPr>
        <w:t>:</w:t>
      </w:r>
    </w:p>
    <w:p w14:paraId="7E175EBD" w14:textId="40894372" w:rsidR="00920099" w:rsidRPr="006D6E75" w:rsidRDefault="00920099" w:rsidP="00920099">
      <w:pPr>
        <w:pStyle w:val="ListParagraph"/>
        <w:numPr>
          <w:ilvl w:val="0"/>
          <w:numId w:val="21"/>
        </w:numPr>
        <w:spacing w:after="240"/>
        <w:rPr>
          <w:rFonts w:ascii="Times New Roman" w:hAnsi="Times New Roman" w:cs="Times New Roman"/>
          <w:sz w:val="24"/>
          <w:szCs w:val="24"/>
          <w:shd w:val="clear" w:color="auto" w:fill="FFFFFF"/>
          <w:lang w:val="el-GR"/>
        </w:rPr>
      </w:pPr>
      <w:r w:rsidRPr="00920099">
        <w:rPr>
          <w:sz w:val="24"/>
          <w:szCs w:val="24"/>
          <w:shd w:val="clear" w:color="auto" w:fill="FFFFFF"/>
          <w:lang w:val="el"/>
        </w:rPr>
        <w:t>Αποσυνθέτει τον αριθμητή και τον παρονομαστή κάθε κλάσματος σε πρώτους συντελεστές.</w:t>
      </w:r>
    </w:p>
    <w:p w14:paraId="619A6DC5" w14:textId="66877374" w:rsidR="00920099" w:rsidRPr="006D6E75" w:rsidRDefault="00920099" w:rsidP="00920099">
      <w:pPr>
        <w:pStyle w:val="ListParagraph"/>
        <w:numPr>
          <w:ilvl w:val="0"/>
          <w:numId w:val="21"/>
        </w:numPr>
        <w:spacing w:after="240"/>
        <w:rPr>
          <w:rFonts w:ascii="Times New Roman" w:hAnsi="Times New Roman" w:cs="Times New Roman"/>
          <w:sz w:val="24"/>
          <w:szCs w:val="24"/>
          <w:shd w:val="clear" w:color="auto" w:fill="FFFFFF"/>
          <w:lang w:val="el-GR"/>
        </w:rPr>
      </w:pPr>
      <w:r w:rsidRPr="00920099">
        <w:rPr>
          <w:sz w:val="24"/>
          <w:szCs w:val="24"/>
          <w:shd w:val="clear" w:color="auto" w:fill="FFFFFF"/>
          <w:lang w:val="el"/>
        </w:rPr>
        <w:t>Διαιρεί τον αριθμητή και τον παρονομαστή με τον αριθμό που προκύπτει πολλαπλασιάζοντας τους κοινούς πρώτους παράγοντες του αριθμητή και του παρονομαστή, στις χαμηλότερες δυνάμεις - αυτός είναι ο μεγαλύτερος κοινός διαιρέτης, CMMDC.</w:t>
      </w:r>
    </w:p>
    <w:p w14:paraId="6BA17C1C" w14:textId="5AABF3C1" w:rsidR="00920099" w:rsidRPr="006D6E75" w:rsidRDefault="00920099" w:rsidP="00920099">
      <w:pPr>
        <w:pStyle w:val="ListParagraph"/>
        <w:numPr>
          <w:ilvl w:val="0"/>
          <w:numId w:val="21"/>
        </w:numPr>
        <w:spacing w:after="240"/>
        <w:rPr>
          <w:rFonts w:ascii="Times New Roman" w:eastAsia="Times New Roman" w:hAnsi="Times New Roman" w:cs="Times New Roman"/>
          <w:sz w:val="24"/>
          <w:szCs w:val="24"/>
          <w:lang w:val="el-GR" w:eastAsia="en-GB"/>
        </w:rPr>
      </w:pPr>
      <w:r w:rsidRPr="00920099">
        <w:rPr>
          <w:sz w:val="24"/>
          <w:szCs w:val="24"/>
          <w:shd w:val="clear" w:color="auto" w:fill="FFFFFF"/>
          <w:lang w:val="el"/>
        </w:rPr>
        <w:t>Απλοποιούμε το κλάσμα 1/2 - ο αριθμητής και ο παρονομαστής είναι αριθμοί coprime, δεν έχουν κοινούς πρώτους παράγοντες, το κλάσμα δεν μπορεί να απλοποιηθεί, είναι μη αναστρέψιμο</w:t>
      </w:r>
    </w:p>
    <w:p w14:paraId="4C69FC77" w14:textId="06303145" w:rsidR="004D5FC3" w:rsidRPr="00EF632F" w:rsidRDefault="00920099" w:rsidP="00920099">
      <w:pPr>
        <w:pStyle w:val="ListParagraph"/>
        <w:numPr>
          <w:ilvl w:val="0"/>
          <w:numId w:val="21"/>
        </w:numPr>
        <w:spacing w:after="240"/>
        <w:rPr>
          <w:rFonts w:ascii="Times New Roman" w:eastAsia="Times New Roman" w:hAnsi="Times New Roman" w:cs="Times New Roman"/>
          <w:sz w:val="24"/>
          <w:szCs w:val="24"/>
          <w:lang w:eastAsia="en-GB"/>
        </w:rPr>
      </w:pPr>
      <w:r w:rsidRPr="00920099">
        <w:rPr>
          <w:sz w:val="24"/>
          <w:szCs w:val="24"/>
          <w:lang w:val="el" w:eastAsia="en-GB"/>
        </w:rPr>
        <w:t xml:space="preserve">Απλοποιούμε το κλάσμα </w:t>
      </w:r>
      <w:r w:rsidR="004D5FC3" w:rsidRPr="00EF632F">
        <w:rPr>
          <w:sz w:val="24"/>
          <w:szCs w:val="24"/>
          <w:vertAlign w:val="superscript"/>
          <w:lang w:val="el" w:eastAsia="en-GB"/>
        </w:rPr>
        <w:t>16</w:t>
      </w:r>
      <w:r w:rsidR="004D5FC3" w:rsidRPr="00EF632F">
        <w:rPr>
          <w:sz w:val="24"/>
          <w:szCs w:val="24"/>
          <w:lang w:val="el" w:eastAsia="en-GB"/>
        </w:rPr>
        <w:t>/</w:t>
      </w:r>
      <w:r w:rsidR="004D5FC3" w:rsidRPr="00EF632F">
        <w:rPr>
          <w:sz w:val="24"/>
          <w:szCs w:val="24"/>
          <w:vertAlign w:val="subscript"/>
          <w:lang w:val="el" w:eastAsia="en-GB"/>
        </w:rPr>
        <w:t>24</w:t>
      </w:r>
      <w:r w:rsidR="004D5FC3" w:rsidRPr="00EF632F">
        <w:rPr>
          <w:sz w:val="24"/>
          <w:szCs w:val="24"/>
          <w:lang w:val="el" w:eastAsia="en-GB"/>
        </w:rPr>
        <w:t xml:space="preserve"> = </w:t>
      </w:r>
      <w:r w:rsidR="004D5FC3" w:rsidRPr="00EF632F">
        <w:rPr>
          <w:sz w:val="24"/>
          <w:szCs w:val="24"/>
          <w:vertAlign w:val="superscript"/>
          <w:lang w:val="el" w:eastAsia="en-GB"/>
        </w:rPr>
        <w:t>24</w:t>
      </w:r>
      <w:r w:rsidR="004D5FC3" w:rsidRPr="00EF632F">
        <w:rPr>
          <w:sz w:val="24"/>
          <w:szCs w:val="24"/>
          <w:lang w:val="el" w:eastAsia="en-GB"/>
        </w:rPr>
        <w:t xml:space="preserve"> / </w:t>
      </w:r>
      <w:r w:rsidR="004D5FC3" w:rsidRPr="00EF632F">
        <w:rPr>
          <w:sz w:val="24"/>
          <w:szCs w:val="24"/>
          <w:vertAlign w:val="subscript"/>
          <w:lang w:val="el" w:eastAsia="en-GB"/>
        </w:rPr>
        <w:t>(2</w:t>
      </w:r>
      <w:r w:rsidR="004D5FC3" w:rsidRPr="00EF632F">
        <w:rPr>
          <w:sz w:val="24"/>
          <w:szCs w:val="24"/>
          <w:vertAlign w:val="superscript"/>
          <w:lang w:val="el" w:eastAsia="en-GB"/>
        </w:rPr>
        <w:t>3</w:t>
      </w:r>
      <w:r w:rsidR="004D5FC3" w:rsidRPr="00EF632F">
        <w:rPr>
          <w:sz w:val="24"/>
          <w:szCs w:val="24"/>
          <w:vertAlign w:val="subscript"/>
          <w:lang w:val="el" w:eastAsia="en-GB"/>
        </w:rPr>
        <w:t xml:space="preserve"> × 3)</w:t>
      </w:r>
      <w:r w:rsidR="004D5FC3" w:rsidRPr="00EF632F">
        <w:rPr>
          <w:sz w:val="24"/>
          <w:szCs w:val="24"/>
          <w:lang w:val="el" w:eastAsia="en-GB"/>
        </w:rPr>
        <w:t xml:space="preserve"> = </w:t>
      </w:r>
      <w:r w:rsidR="004D5FC3" w:rsidRPr="00EF632F">
        <w:rPr>
          <w:sz w:val="24"/>
          <w:szCs w:val="24"/>
          <w:vertAlign w:val="superscript"/>
          <w:lang w:val="el" w:eastAsia="en-GB"/>
        </w:rPr>
        <w:t>(24: 23)</w:t>
      </w:r>
      <w:r w:rsidR="004D5FC3" w:rsidRPr="00EF632F">
        <w:rPr>
          <w:sz w:val="24"/>
          <w:szCs w:val="24"/>
          <w:lang w:val="el" w:eastAsia="en-GB"/>
        </w:rPr>
        <w:t xml:space="preserve"> / </w:t>
      </w:r>
      <w:r w:rsidR="004D5FC3" w:rsidRPr="00EF632F">
        <w:rPr>
          <w:sz w:val="24"/>
          <w:szCs w:val="24"/>
          <w:vertAlign w:val="subscript"/>
          <w:lang w:val="el" w:eastAsia="en-GB"/>
        </w:rPr>
        <w:t>((2</w:t>
      </w:r>
      <w:r w:rsidR="004D5FC3" w:rsidRPr="00EF632F">
        <w:rPr>
          <w:sz w:val="24"/>
          <w:szCs w:val="24"/>
          <w:vertAlign w:val="superscript"/>
          <w:lang w:val="el" w:eastAsia="en-GB"/>
        </w:rPr>
        <w:t>3</w:t>
      </w:r>
      <w:r w:rsidR="004D5FC3" w:rsidRPr="00EF632F">
        <w:rPr>
          <w:sz w:val="24"/>
          <w:szCs w:val="24"/>
          <w:vertAlign w:val="subscript"/>
          <w:lang w:val="el" w:eastAsia="en-GB"/>
        </w:rPr>
        <w:t xml:space="preserve"> × 3) : 2</w:t>
      </w:r>
      <w:r w:rsidR="004D5FC3" w:rsidRPr="00EF632F">
        <w:rPr>
          <w:sz w:val="24"/>
          <w:szCs w:val="24"/>
          <w:vertAlign w:val="superscript"/>
          <w:lang w:val="el" w:eastAsia="en-GB"/>
        </w:rPr>
        <w:t>3</w:t>
      </w:r>
      <w:r w:rsidR="004D5FC3" w:rsidRPr="00EF632F">
        <w:rPr>
          <w:sz w:val="24"/>
          <w:szCs w:val="24"/>
          <w:vertAlign w:val="subscript"/>
          <w:lang w:val="el" w:eastAsia="en-GB"/>
        </w:rPr>
        <w:t>)</w:t>
      </w:r>
      <w:r w:rsidR="004D5FC3" w:rsidRPr="00EF632F">
        <w:rPr>
          <w:sz w:val="24"/>
          <w:szCs w:val="24"/>
          <w:lang w:val="el" w:eastAsia="en-GB"/>
        </w:rPr>
        <w:t xml:space="preserve"> = </w:t>
      </w:r>
      <w:r w:rsidR="004D5FC3" w:rsidRPr="00EF632F">
        <w:rPr>
          <w:sz w:val="24"/>
          <w:szCs w:val="24"/>
          <w:vertAlign w:val="superscript"/>
          <w:lang w:val="el" w:eastAsia="en-GB"/>
        </w:rPr>
        <w:t>2</w:t>
      </w:r>
      <w:r w:rsidR="004D5FC3" w:rsidRPr="00EF632F">
        <w:rPr>
          <w:sz w:val="24"/>
          <w:szCs w:val="24"/>
          <w:lang w:val="el" w:eastAsia="en-GB"/>
        </w:rPr>
        <w:t>/</w:t>
      </w:r>
      <w:r w:rsidR="004D5FC3" w:rsidRPr="00EF632F">
        <w:rPr>
          <w:sz w:val="24"/>
          <w:szCs w:val="24"/>
          <w:vertAlign w:val="subscript"/>
          <w:lang w:val="el" w:eastAsia="en-GB"/>
        </w:rPr>
        <w:t>3</w:t>
      </w:r>
    </w:p>
    <w:p w14:paraId="19072F29" w14:textId="57B8951A" w:rsidR="004D5FC3" w:rsidRPr="00EF632F" w:rsidRDefault="00920099" w:rsidP="00EF632F">
      <w:pPr>
        <w:numPr>
          <w:ilvl w:val="0"/>
          <w:numId w:val="21"/>
        </w:numPr>
        <w:spacing w:after="240" w:line="240" w:lineRule="auto"/>
        <w:ind w:right="215"/>
        <w:jc w:val="both"/>
        <w:rPr>
          <w:rFonts w:ascii="Times New Roman" w:eastAsia="Times New Roman" w:hAnsi="Times New Roman" w:cs="Times New Roman"/>
          <w:sz w:val="24"/>
          <w:szCs w:val="24"/>
          <w:lang w:eastAsia="en-GB"/>
        </w:rPr>
      </w:pPr>
      <w:r w:rsidRPr="00920099">
        <w:rPr>
          <w:sz w:val="24"/>
          <w:szCs w:val="24"/>
          <w:lang w:val="el" w:eastAsia="en-GB"/>
        </w:rPr>
        <w:t xml:space="preserve">Απλοποιούμε το κλάσμα </w:t>
      </w:r>
      <w:r w:rsidR="004D5FC3" w:rsidRPr="00EF632F">
        <w:rPr>
          <w:sz w:val="24"/>
          <w:szCs w:val="24"/>
          <w:vertAlign w:val="superscript"/>
          <w:lang w:val="el" w:eastAsia="en-GB"/>
        </w:rPr>
        <w:t>45</w:t>
      </w:r>
      <w:r w:rsidR="004D5FC3" w:rsidRPr="00EF632F">
        <w:rPr>
          <w:sz w:val="24"/>
          <w:szCs w:val="24"/>
          <w:lang w:val="el" w:eastAsia="en-GB"/>
        </w:rPr>
        <w:t>/</w:t>
      </w:r>
      <w:r w:rsidR="004D5FC3" w:rsidRPr="00EF632F">
        <w:rPr>
          <w:sz w:val="24"/>
          <w:szCs w:val="24"/>
          <w:vertAlign w:val="subscript"/>
          <w:lang w:val="el" w:eastAsia="en-GB"/>
        </w:rPr>
        <w:t>75</w:t>
      </w:r>
      <w:r w:rsidR="004D5FC3" w:rsidRPr="00EF632F">
        <w:rPr>
          <w:sz w:val="24"/>
          <w:szCs w:val="24"/>
          <w:lang w:val="el" w:eastAsia="en-GB"/>
        </w:rPr>
        <w:t xml:space="preserve"> = </w:t>
      </w:r>
      <w:r w:rsidR="004D5FC3" w:rsidRPr="00EF632F">
        <w:rPr>
          <w:sz w:val="24"/>
          <w:szCs w:val="24"/>
          <w:vertAlign w:val="superscript"/>
          <w:lang w:val="el" w:eastAsia="en-GB"/>
        </w:rPr>
        <w:t>(32 × 5)</w:t>
      </w:r>
      <w:r w:rsidR="004D5FC3" w:rsidRPr="00EF632F">
        <w:rPr>
          <w:sz w:val="24"/>
          <w:szCs w:val="24"/>
          <w:lang w:val="el" w:eastAsia="en-GB"/>
        </w:rPr>
        <w:t xml:space="preserve"> / </w:t>
      </w:r>
      <w:r w:rsidR="004D5FC3" w:rsidRPr="00EF632F">
        <w:rPr>
          <w:sz w:val="24"/>
          <w:szCs w:val="24"/>
          <w:vertAlign w:val="subscript"/>
          <w:lang w:val="el" w:eastAsia="en-GB"/>
        </w:rPr>
        <w:t>(3 × 5</w:t>
      </w:r>
      <w:r w:rsidR="004D5FC3" w:rsidRPr="00EF632F">
        <w:rPr>
          <w:sz w:val="24"/>
          <w:szCs w:val="24"/>
          <w:vertAlign w:val="superscript"/>
          <w:lang w:val="el" w:eastAsia="en-GB"/>
        </w:rPr>
        <w:t>2</w:t>
      </w:r>
      <w:r w:rsidR="004D5FC3" w:rsidRPr="00EF632F">
        <w:rPr>
          <w:sz w:val="24"/>
          <w:szCs w:val="24"/>
          <w:vertAlign w:val="subscript"/>
          <w:lang w:val="el" w:eastAsia="en-GB"/>
        </w:rPr>
        <w:t>)</w:t>
      </w:r>
      <w:r w:rsidR="004D5FC3" w:rsidRPr="00EF632F">
        <w:rPr>
          <w:sz w:val="24"/>
          <w:szCs w:val="24"/>
          <w:lang w:val="el" w:eastAsia="en-GB"/>
        </w:rPr>
        <w:t xml:space="preserve"> = </w:t>
      </w:r>
      <w:r w:rsidR="004D5FC3" w:rsidRPr="00EF632F">
        <w:rPr>
          <w:sz w:val="24"/>
          <w:szCs w:val="24"/>
          <w:vertAlign w:val="superscript"/>
          <w:lang w:val="el" w:eastAsia="en-GB"/>
        </w:rPr>
        <w:t>((32 × 5) : (3 × 5))</w:t>
      </w:r>
      <w:r w:rsidR="004D5FC3" w:rsidRPr="00EF632F">
        <w:rPr>
          <w:sz w:val="24"/>
          <w:szCs w:val="24"/>
          <w:lang w:val="el" w:eastAsia="en-GB"/>
        </w:rPr>
        <w:t xml:space="preserve"> / </w:t>
      </w:r>
      <w:r w:rsidR="004D5FC3" w:rsidRPr="00EF632F">
        <w:rPr>
          <w:sz w:val="24"/>
          <w:szCs w:val="24"/>
          <w:vertAlign w:val="subscript"/>
          <w:lang w:val="el" w:eastAsia="en-GB"/>
        </w:rPr>
        <w:t>((3 × 5</w:t>
      </w:r>
      <w:r w:rsidR="004D5FC3" w:rsidRPr="00EF632F">
        <w:rPr>
          <w:sz w:val="24"/>
          <w:szCs w:val="24"/>
          <w:vertAlign w:val="superscript"/>
          <w:lang w:val="el" w:eastAsia="en-GB"/>
        </w:rPr>
        <w:t>2</w:t>
      </w:r>
      <w:r w:rsidR="004D5FC3" w:rsidRPr="00EF632F">
        <w:rPr>
          <w:sz w:val="24"/>
          <w:szCs w:val="24"/>
          <w:vertAlign w:val="subscript"/>
          <w:lang w:val="el" w:eastAsia="en-GB"/>
        </w:rPr>
        <w:t>) : (3 × 5))</w:t>
      </w:r>
      <w:r w:rsidR="004D5FC3" w:rsidRPr="00EF632F">
        <w:rPr>
          <w:sz w:val="24"/>
          <w:szCs w:val="24"/>
          <w:lang w:val="el" w:eastAsia="en-GB"/>
        </w:rPr>
        <w:t xml:space="preserve"> = </w:t>
      </w:r>
      <w:r w:rsidR="004D5FC3" w:rsidRPr="00EF632F">
        <w:rPr>
          <w:sz w:val="24"/>
          <w:szCs w:val="24"/>
          <w:vertAlign w:val="superscript"/>
          <w:lang w:val="el" w:eastAsia="en-GB"/>
        </w:rPr>
        <w:t>3</w:t>
      </w:r>
      <w:r w:rsidR="004D5FC3" w:rsidRPr="00EF632F">
        <w:rPr>
          <w:sz w:val="24"/>
          <w:szCs w:val="24"/>
          <w:lang w:val="el" w:eastAsia="en-GB"/>
        </w:rPr>
        <w:t>/</w:t>
      </w:r>
      <w:r w:rsidR="004D5FC3" w:rsidRPr="00EF632F">
        <w:rPr>
          <w:sz w:val="24"/>
          <w:szCs w:val="24"/>
          <w:vertAlign w:val="subscript"/>
          <w:lang w:val="el" w:eastAsia="en-GB"/>
        </w:rPr>
        <w:t>5</w:t>
      </w:r>
    </w:p>
    <w:p w14:paraId="43A8E7C6" w14:textId="7E8E6A92" w:rsidR="004D5FC3" w:rsidRPr="006D6E75" w:rsidRDefault="00920099" w:rsidP="00EF632F">
      <w:pPr>
        <w:numPr>
          <w:ilvl w:val="0"/>
          <w:numId w:val="21"/>
        </w:numPr>
        <w:spacing w:before="215" w:after="240" w:line="240" w:lineRule="auto"/>
        <w:ind w:right="215"/>
        <w:jc w:val="both"/>
        <w:rPr>
          <w:rFonts w:ascii="Times New Roman" w:eastAsia="Times New Roman" w:hAnsi="Times New Roman" w:cs="Times New Roman"/>
          <w:sz w:val="24"/>
          <w:szCs w:val="24"/>
          <w:lang w:val="el-GR" w:eastAsia="en-GB"/>
        </w:rPr>
      </w:pPr>
      <w:r w:rsidRPr="00920099">
        <w:rPr>
          <w:sz w:val="24"/>
          <w:szCs w:val="24"/>
          <w:lang w:val="el" w:eastAsia="en-GB"/>
        </w:rPr>
        <w:t>Σε αυτό το σημείο, τα κλάσματα απλοποιούνται</w:t>
      </w:r>
      <w:r w:rsidR="004D5FC3" w:rsidRPr="00EF632F">
        <w:rPr>
          <w:sz w:val="24"/>
          <w:szCs w:val="24"/>
          <w:lang w:val="el" w:eastAsia="en-GB"/>
        </w:rPr>
        <w:t>:</w:t>
      </w:r>
    </w:p>
    <w:p w14:paraId="41D07364" w14:textId="77777777" w:rsidR="004D5FC3" w:rsidRPr="00EF632F" w:rsidRDefault="004D5FC3" w:rsidP="00EF632F">
      <w:pPr>
        <w:numPr>
          <w:ilvl w:val="0"/>
          <w:numId w:val="21"/>
        </w:numPr>
        <w:spacing w:after="240" w:line="240" w:lineRule="auto"/>
        <w:ind w:right="215"/>
        <w:jc w:val="both"/>
        <w:rPr>
          <w:rFonts w:ascii="Times New Roman" w:eastAsia="Times New Roman" w:hAnsi="Times New Roman" w:cs="Times New Roman"/>
          <w:sz w:val="24"/>
          <w:szCs w:val="24"/>
          <w:lang w:eastAsia="en-GB"/>
        </w:rPr>
      </w:pPr>
      <w:r w:rsidRPr="00EF632F">
        <w:rPr>
          <w:sz w:val="24"/>
          <w:szCs w:val="24"/>
          <w:vertAlign w:val="superscript"/>
          <w:lang w:val="el" w:eastAsia="en-GB"/>
        </w:rPr>
        <w:t>1</w:t>
      </w:r>
      <w:r w:rsidRPr="00EF632F">
        <w:rPr>
          <w:sz w:val="24"/>
          <w:szCs w:val="24"/>
          <w:lang w:val="el" w:eastAsia="en-GB"/>
        </w:rPr>
        <w:t>/</w:t>
      </w:r>
      <w:r w:rsidRPr="00EF632F">
        <w:rPr>
          <w:sz w:val="24"/>
          <w:szCs w:val="24"/>
          <w:vertAlign w:val="subscript"/>
          <w:lang w:val="el" w:eastAsia="en-GB"/>
        </w:rPr>
        <w:t>2</w:t>
      </w:r>
      <w:r w:rsidRPr="00EF632F">
        <w:rPr>
          <w:sz w:val="24"/>
          <w:szCs w:val="24"/>
          <w:lang w:val="el" w:eastAsia="en-GB"/>
        </w:rPr>
        <w:t xml:space="preserve">, </w:t>
      </w:r>
      <w:r w:rsidRPr="00EF632F">
        <w:rPr>
          <w:sz w:val="24"/>
          <w:szCs w:val="24"/>
          <w:vertAlign w:val="superscript"/>
          <w:lang w:val="el" w:eastAsia="en-GB"/>
        </w:rPr>
        <w:t>16</w:t>
      </w:r>
      <w:r w:rsidRPr="00EF632F">
        <w:rPr>
          <w:sz w:val="24"/>
          <w:szCs w:val="24"/>
          <w:lang w:val="el" w:eastAsia="en-GB"/>
        </w:rPr>
        <w:t>/</w:t>
      </w:r>
      <w:r w:rsidRPr="00EF632F">
        <w:rPr>
          <w:sz w:val="24"/>
          <w:szCs w:val="24"/>
          <w:vertAlign w:val="subscript"/>
          <w:lang w:val="el" w:eastAsia="en-GB"/>
        </w:rPr>
        <w:t>24</w:t>
      </w:r>
      <w:r w:rsidRPr="00EF632F">
        <w:rPr>
          <w:sz w:val="24"/>
          <w:szCs w:val="24"/>
          <w:lang w:val="el" w:eastAsia="en-GB"/>
        </w:rPr>
        <w:t xml:space="preserve"> = </w:t>
      </w:r>
      <w:r w:rsidRPr="00EF632F">
        <w:rPr>
          <w:sz w:val="24"/>
          <w:szCs w:val="24"/>
          <w:vertAlign w:val="superscript"/>
          <w:lang w:val="el" w:eastAsia="en-GB"/>
        </w:rPr>
        <w:t>2</w:t>
      </w:r>
      <w:r w:rsidRPr="00EF632F">
        <w:rPr>
          <w:sz w:val="24"/>
          <w:szCs w:val="24"/>
          <w:lang w:val="el" w:eastAsia="en-GB"/>
        </w:rPr>
        <w:t>/</w:t>
      </w:r>
      <w:r w:rsidRPr="00EF632F">
        <w:rPr>
          <w:sz w:val="24"/>
          <w:szCs w:val="24"/>
          <w:vertAlign w:val="subscript"/>
          <w:lang w:val="el" w:eastAsia="en-GB"/>
        </w:rPr>
        <w:t>3</w:t>
      </w:r>
      <w:r w:rsidRPr="00EF632F">
        <w:rPr>
          <w:sz w:val="24"/>
          <w:szCs w:val="24"/>
          <w:lang w:val="el" w:eastAsia="en-GB"/>
        </w:rPr>
        <w:t xml:space="preserve"> și</w:t>
      </w:r>
      <w:r w:rsidRPr="00EF632F">
        <w:rPr>
          <w:sz w:val="24"/>
          <w:szCs w:val="24"/>
          <w:vertAlign w:val="superscript"/>
          <w:lang w:val="el" w:eastAsia="en-GB"/>
        </w:rPr>
        <w:t xml:space="preserve"> 45</w:t>
      </w:r>
      <w:r w:rsidRPr="00EF632F">
        <w:rPr>
          <w:sz w:val="24"/>
          <w:szCs w:val="24"/>
          <w:lang w:val="el" w:eastAsia="en-GB"/>
        </w:rPr>
        <w:t>/</w:t>
      </w:r>
      <w:r w:rsidRPr="00EF632F">
        <w:rPr>
          <w:sz w:val="24"/>
          <w:szCs w:val="24"/>
          <w:vertAlign w:val="subscript"/>
          <w:lang w:val="el" w:eastAsia="en-GB"/>
        </w:rPr>
        <w:t>75</w:t>
      </w:r>
      <w:r w:rsidRPr="00EF632F">
        <w:rPr>
          <w:sz w:val="24"/>
          <w:szCs w:val="24"/>
          <w:lang w:val="el" w:eastAsia="en-GB"/>
        </w:rPr>
        <w:t xml:space="preserve"> = </w:t>
      </w:r>
      <w:r w:rsidRPr="00EF632F">
        <w:rPr>
          <w:sz w:val="24"/>
          <w:szCs w:val="24"/>
          <w:vertAlign w:val="superscript"/>
          <w:lang w:val="el" w:eastAsia="en-GB"/>
        </w:rPr>
        <w:t>3</w:t>
      </w:r>
      <w:r w:rsidRPr="00EF632F">
        <w:rPr>
          <w:sz w:val="24"/>
          <w:szCs w:val="24"/>
          <w:lang w:val="el" w:eastAsia="en-GB"/>
        </w:rPr>
        <w:t>/</w:t>
      </w:r>
      <w:r w:rsidRPr="00EF632F">
        <w:rPr>
          <w:sz w:val="24"/>
          <w:szCs w:val="24"/>
          <w:vertAlign w:val="subscript"/>
          <w:lang w:val="el" w:eastAsia="en-GB"/>
        </w:rPr>
        <w:t>5</w:t>
      </w:r>
    </w:p>
    <w:p w14:paraId="74E7A2B5" w14:textId="77777777" w:rsidR="004D5FC3" w:rsidRPr="00EF632F" w:rsidRDefault="004D5FC3" w:rsidP="00EF632F">
      <w:pPr>
        <w:spacing w:after="240" w:line="240" w:lineRule="auto"/>
        <w:ind w:left="720" w:right="215"/>
        <w:jc w:val="both"/>
        <w:rPr>
          <w:rFonts w:ascii="Times New Roman" w:eastAsia="Times New Roman" w:hAnsi="Times New Roman" w:cs="Times New Roman"/>
          <w:sz w:val="24"/>
          <w:szCs w:val="24"/>
          <w:vertAlign w:val="subscript"/>
          <w:lang w:eastAsia="en-GB"/>
        </w:rPr>
      </w:pPr>
    </w:p>
    <w:p w14:paraId="755A02B8" w14:textId="44B70D31" w:rsidR="004D5FC3" w:rsidRPr="00EF632F" w:rsidRDefault="00C8740F" w:rsidP="00EF632F">
      <w:pPr>
        <w:pStyle w:val="Heading4"/>
        <w:spacing w:before="288" w:after="240"/>
        <w:ind w:left="75" w:right="75"/>
        <w:jc w:val="both"/>
        <w:rPr>
          <w:rFonts w:ascii="Times New Roman" w:hAnsi="Times New Roman" w:cs="Times New Roman"/>
          <w:color w:val="auto"/>
          <w:sz w:val="24"/>
          <w:szCs w:val="24"/>
          <w:lang w:val="es-ES"/>
        </w:rPr>
      </w:pPr>
      <w:r w:rsidRPr="00C8740F">
        <w:rPr>
          <w:color w:val="auto"/>
          <w:sz w:val="24"/>
          <w:szCs w:val="24"/>
          <w:lang w:val="el"/>
        </w:rPr>
        <w:t>Υπολογίζουμε το λιγότερο κοινό πολλαπλάσιο, CMMMC, των παρονομαστών των νέων κλασμάτων που λαμβάνονται με απλοποίηση:</w:t>
      </w:r>
    </w:p>
    <w:p w14:paraId="37EB2EF8" w14:textId="61210CAD" w:rsidR="00C8740F" w:rsidRPr="00C8740F" w:rsidRDefault="00C8740F" w:rsidP="00C8740F">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sz w:val="24"/>
          <w:szCs w:val="24"/>
          <w:lang w:val="el" w:eastAsia="en-GB"/>
        </w:rPr>
        <w:t>Cmmmc θα είναι ο κοινός παρονομαστής των ταξινομημένων κλασμάτων, μπορούμε επίσης να το ονομάσουμε τον χαμηλότερο κοινό παρονομαστή.</w:t>
      </w:r>
    </w:p>
    <w:p w14:paraId="5475BB35" w14:textId="3B32AD23" w:rsidR="00C8740F" w:rsidRPr="00C8740F" w:rsidRDefault="00C8740F" w:rsidP="00C8740F">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sz w:val="24"/>
          <w:szCs w:val="24"/>
          <w:lang w:val="el" w:eastAsia="en-GB"/>
        </w:rPr>
        <w:t>Αποσυνθέτουμε τους παρονομαστές των κλασμάτων και επιλέγουμε μοναδικά όλους τους πρωταρχικούς παράγοντες στις υψηλότερες δυνάμεις πολλαπλασιάζοντάς τους.</w:t>
      </w:r>
    </w:p>
    <w:p w14:paraId="439BB54C" w14:textId="14552DF7" w:rsidR="00C8740F" w:rsidRPr="00C8740F" w:rsidRDefault="00C8740F" w:rsidP="00C8740F">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sz w:val="24"/>
          <w:szCs w:val="24"/>
          <w:lang w:val="el" w:eastAsia="en-GB"/>
        </w:rPr>
        <w:t>Το 2 είναι πρώτος αριθμός, δεν μπορεί πλέον να αποσυντεθεί σε πρώτους παράγοντες.</w:t>
      </w:r>
    </w:p>
    <w:p w14:paraId="478704AB" w14:textId="4936B520" w:rsidR="00C8740F" w:rsidRPr="00C8740F" w:rsidRDefault="00C8740F" w:rsidP="00C8740F">
      <w:pPr>
        <w:numPr>
          <w:ilvl w:val="0"/>
          <w:numId w:val="22"/>
        </w:numPr>
        <w:spacing w:before="215" w:after="240" w:line="240" w:lineRule="auto"/>
        <w:ind w:right="215"/>
        <w:jc w:val="both"/>
        <w:rPr>
          <w:rFonts w:ascii="Times New Roman" w:eastAsia="Times New Roman" w:hAnsi="Times New Roman" w:cs="Times New Roman"/>
          <w:sz w:val="24"/>
          <w:szCs w:val="24"/>
          <w:lang w:val="es-ES" w:eastAsia="en-GB"/>
        </w:rPr>
      </w:pPr>
      <w:r w:rsidRPr="00C8740F">
        <w:rPr>
          <w:sz w:val="24"/>
          <w:szCs w:val="24"/>
          <w:lang w:val="el" w:eastAsia="en-GB"/>
        </w:rPr>
        <w:t>Το 3 είναι ένας πρώτος αριθμός, δεν μπορεί πλέον να αποσυντεθεί σε πρώτους παράγοντες.</w:t>
      </w:r>
    </w:p>
    <w:p w14:paraId="1C1C0A7C" w14:textId="7889A12F" w:rsidR="004D5FC3" w:rsidRDefault="00C8740F" w:rsidP="00C8740F">
      <w:pPr>
        <w:numPr>
          <w:ilvl w:val="0"/>
          <w:numId w:val="22"/>
        </w:numPr>
        <w:spacing w:before="215" w:after="240" w:line="240" w:lineRule="auto"/>
        <w:ind w:right="215"/>
        <w:jc w:val="both"/>
        <w:rPr>
          <w:rFonts w:ascii="Times New Roman" w:eastAsia="Times New Roman" w:hAnsi="Times New Roman" w:cs="Times New Roman"/>
          <w:sz w:val="24"/>
          <w:szCs w:val="24"/>
          <w:lang w:eastAsia="en-GB"/>
        </w:rPr>
      </w:pPr>
      <w:r w:rsidRPr="00C8740F">
        <w:rPr>
          <w:sz w:val="24"/>
          <w:szCs w:val="24"/>
          <w:lang w:val="el" w:eastAsia="en-GB"/>
        </w:rPr>
        <w:t xml:space="preserve">Το 5 είναι ένας πρώτος αριθμός, δεν μπορεί πλέον να αποσυντεθεί σε πρώτους παράγοντες. </w:t>
      </w:r>
      <w:r w:rsidR="004D5FC3" w:rsidRPr="00EF632F">
        <w:rPr>
          <w:sz w:val="24"/>
          <w:szCs w:val="24"/>
          <w:lang w:val="el" w:eastAsia="en-GB"/>
        </w:rPr>
        <w:t>CMMMC (2; 3; 5) = 2 × 3 × 5 = 30.</w:t>
      </w:r>
    </w:p>
    <w:p w14:paraId="33930E34" w14:textId="2B94AFDE" w:rsidR="002253CD" w:rsidRDefault="002253CD" w:rsidP="002253CD">
      <w:pPr>
        <w:spacing w:before="215" w:after="240" w:line="240" w:lineRule="auto"/>
        <w:ind w:right="215"/>
        <w:jc w:val="both"/>
        <w:rPr>
          <w:rFonts w:ascii="Times New Roman" w:eastAsia="Times New Roman" w:hAnsi="Times New Roman" w:cs="Times New Roman"/>
          <w:sz w:val="24"/>
          <w:szCs w:val="24"/>
          <w:lang w:eastAsia="en-GB"/>
        </w:rPr>
      </w:pPr>
    </w:p>
    <w:p w14:paraId="022B9C5D" w14:textId="6B648E4F" w:rsidR="002253CD" w:rsidRPr="002253CD" w:rsidRDefault="00E81324" w:rsidP="002253CD">
      <w:pPr>
        <w:pStyle w:val="Heading1"/>
        <w:rPr>
          <w:sz w:val="32"/>
          <w:szCs w:val="32"/>
        </w:rPr>
      </w:pPr>
      <w:bookmarkStart w:id="16" w:name="_Toc125560404"/>
      <w:r>
        <w:rPr>
          <w:sz w:val="32"/>
          <w:szCs w:val="32"/>
          <w:lang w:val="el"/>
        </w:rPr>
        <w:t>Πηγές</w:t>
      </w:r>
      <w:bookmarkEnd w:id="16"/>
    </w:p>
    <w:p w14:paraId="7D08F553" w14:textId="45B0DED2" w:rsidR="002253CD" w:rsidRPr="00F8369A" w:rsidRDefault="00000000" w:rsidP="002253CD">
      <w:pPr>
        <w:spacing w:after="240"/>
        <w:jc w:val="both"/>
        <w:rPr>
          <w:rFonts w:ascii="Times New Roman" w:eastAsia="Times New Roman" w:hAnsi="Times New Roman" w:cs="Times New Roman"/>
          <w:color w:val="000000"/>
          <w:sz w:val="24"/>
          <w:szCs w:val="24"/>
          <w:highlight w:val="white"/>
        </w:rPr>
      </w:pPr>
      <w:hyperlink r:id="rId10">
        <w:r w:rsidR="002253CD" w:rsidRPr="006D6E75">
          <w:rPr>
            <w:color w:val="000000"/>
            <w:sz w:val="24"/>
            <w:szCs w:val="24"/>
            <w:highlight w:val="white"/>
            <w:u w:val="single"/>
          </w:rPr>
          <w:t>https://mquest.ro/home/learnunitnew?id=32</w:t>
        </w:r>
      </w:hyperlink>
    </w:p>
    <w:p w14:paraId="5BB86810" w14:textId="2D60FE6C" w:rsidR="002253CD" w:rsidRPr="00F8369A" w:rsidRDefault="00000000" w:rsidP="002253CD">
      <w:pPr>
        <w:spacing w:after="240"/>
        <w:jc w:val="both"/>
        <w:rPr>
          <w:rFonts w:ascii="Times New Roman" w:eastAsia="Times New Roman" w:hAnsi="Times New Roman" w:cs="Times New Roman"/>
          <w:color w:val="000000"/>
          <w:sz w:val="24"/>
          <w:szCs w:val="24"/>
        </w:rPr>
      </w:pPr>
      <w:hyperlink r:id="rId11">
        <w:r w:rsidR="002253CD" w:rsidRPr="006D6E75">
          <w:rPr>
            <w:color w:val="000000"/>
            <w:sz w:val="24"/>
            <w:szCs w:val="24"/>
            <w:u w:val="single"/>
          </w:rPr>
          <w:t>https://mquest.ro/home/ch?c=6</w:t>
        </w:r>
      </w:hyperlink>
    </w:p>
    <w:p w14:paraId="0A6919A1" w14:textId="4C7D11D7" w:rsidR="002253CD" w:rsidRPr="00F8369A" w:rsidRDefault="00000000" w:rsidP="002253CD">
      <w:pPr>
        <w:spacing w:before="215" w:after="240" w:line="240" w:lineRule="auto"/>
        <w:ind w:right="215"/>
        <w:jc w:val="both"/>
        <w:rPr>
          <w:rFonts w:ascii="Times New Roman" w:eastAsia="Times New Roman" w:hAnsi="Times New Roman" w:cs="Times New Roman"/>
          <w:sz w:val="24"/>
          <w:szCs w:val="24"/>
          <w:lang w:eastAsia="en-GB"/>
        </w:rPr>
      </w:pPr>
      <w:hyperlink r:id="rId12">
        <w:r w:rsidR="002253CD" w:rsidRPr="006D6E75">
          <w:rPr>
            <w:color w:val="000000"/>
            <w:sz w:val="24"/>
            <w:szCs w:val="24"/>
            <w:u w:val="single"/>
          </w:rPr>
          <w:t>https://www.scoalaintuitext.ro/blog/matematica-clasa-a-iii-a-2/</w:t>
        </w:r>
      </w:hyperlink>
    </w:p>
    <w:p w14:paraId="7ACAFE4D" w14:textId="7E5405D2" w:rsidR="004D5FC3" w:rsidRPr="00F8369A" w:rsidRDefault="004D5FC3" w:rsidP="00EF632F">
      <w:pPr>
        <w:spacing w:after="240" w:line="240" w:lineRule="auto"/>
        <w:ind w:left="720" w:right="215"/>
        <w:jc w:val="both"/>
        <w:rPr>
          <w:rFonts w:ascii="Times New Roman" w:eastAsia="Times New Roman" w:hAnsi="Times New Roman" w:cs="Times New Roman"/>
          <w:sz w:val="24"/>
          <w:szCs w:val="24"/>
          <w:lang w:eastAsia="en-GB"/>
        </w:rPr>
      </w:pPr>
    </w:p>
    <w:p w14:paraId="78704345" w14:textId="77777777" w:rsidR="002253CD" w:rsidRPr="00F8369A" w:rsidRDefault="002253CD" w:rsidP="00EF632F">
      <w:pPr>
        <w:spacing w:after="240" w:line="240" w:lineRule="auto"/>
        <w:ind w:left="720" w:right="215"/>
        <w:jc w:val="both"/>
        <w:rPr>
          <w:rFonts w:ascii="Times New Roman" w:eastAsia="Times New Roman" w:hAnsi="Times New Roman" w:cs="Times New Roman"/>
          <w:sz w:val="24"/>
          <w:szCs w:val="24"/>
          <w:lang w:eastAsia="en-GB"/>
        </w:rPr>
      </w:pPr>
    </w:p>
    <w:p w14:paraId="588AC635" w14:textId="4EFD1BC6" w:rsidR="00E36201" w:rsidRPr="002253CD" w:rsidRDefault="00CF7E34" w:rsidP="002253CD">
      <w:pPr>
        <w:pStyle w:val="Heading1"/>
        <w:rPr>
          <w:sz w:val="32"/>
          <w:szCs w:val="32"/>
          <w:lang w:val="es-ES"/>
        </w:rPr>
      </w:pPr>
      <w:bookmarkStart w:id="17" w:name="_Toc125560405"/>
      <w:r>
        <w:rPr>
          <w:sz w:val="32"/>
          <w:szCs w:val="32"/>
          <w:lang w:val="el"/>
        </w:rPr>
        <w:t>Παραδείγματα</w:t>
      </w:r>
      <w:bookmarkEnd w:id="17"/>
    </w:p>
    <w:p w14:paraId="5D7F660C" w14:textId="77777777" w:rsidR="002253CD" w:rsidRPr="002253CD" w:rsidRDefault="002253CD" w:rsidP="002253CD">
      <w:pPr>
        <w:spacing w:after="240"/>
        <w:jc w:val="center"/>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3621273B" wp14:editId="30EADF6C">
            <wp:extent cx="2729160" cy="1614308"/>
            <wp:effectExtent l="0" t="0" r="0" b="0"/>
            <wp:docPr id="27" name="image9.jpg" descr="https://www.scoalaintuitext.ro/blog/wp-content/uploads/sites/7/2019/03/Snip-3.jpg"/>
            <wp:cNvGraphicFramePr/>
            <a:graphic xmlns:a="http://schemas.openxmlformats.org/drawingml/2006/main">
              <a:graphicData uri="http://schemas.openxmlformats.org/drawingml/2006/picture">
                <pic:pic xmlns:pic="http://schemas.openxmlformats.org/drawingml/2006/picture">
                  <pic:nvPicPr>
                    <pic:cNvPr id="0" name="image9.jpg" descr="https://www.scoalaintuitext.ro/blog/wp-content/uploads/sites/7/2019/03/Snip-3.jpg"/>
                    <pic:cNvPicPr preferRelativeResize="0"/>
                  </pic:nvPicPr>
                  <pic:blipFill>
                    <a:blip r:embed="rId13"/>
                    <a:srcRect l="16028" t="20004" r="34922" b="16473"/>
                    <a:stretch>
                      <a:fillRect/>
                    </a:stretch>
                  </pic:blipFill>
                  <pic:spPr>
                    <a:xfrm>
                      <a:off x="0" y="0"/>
                      <a:ext cx="2729160" cy="1614308"/>
                    </a:xfrm>
                    <a:prstGeom prst="rect">
                      <a:avLst/>
                    </a:prstGeom>
                    <a:ln/>
                  </pic:spPr>
                </pic:pic>
              </a:graphicData>
            </a:graphic>
          </wp:inline>
        </w:drawing>
      </w:r>
    </w:p>
    <w:p w14:paraId="7B7AC701" w14:textId="368CB152" w:rsidR="002253CD" w:rsidRPr="006D6E75" w:rsidRDefault="005449A1" w:rsidP="002253CD">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5449A1">
        <w:rPr>
          <w:color w:val="000000"/>
          <w:sz w:val="24"/>
          <w:szCs w:val="24"/>
          <w:lang w:val="el"/>
        </w:rPr>
        <w:lastRenderedPageBreak/>
        <w:t>Κοιτάξτε την εικόνα και πείτε ποιος έφαγε λιγότερο. Οι 3 φέτες που έφαγε ο Βλαντ, δηλαδή τα 3/8 της πίτσας, είναι λιγότερες από τις 5 φέτες, δηλαδή τα 5/8 που έφαγε ο Ράντου</w:t>
      </w:r>
      <w:r w:rsidR="002253CD" w:rsidRPr="002253CD">
        <w:rPr>
          <w:color w:val="000000"/>
          <w:sz w:val="24"/>
          <w:szCs w:val="24"/>
          <w:lang w:val="el"/>
        </w:rPr>
        <w:t>.</w:t>
      </w:r>
    </w:p>
    <w:p w14:paraId="303159BD" w14:textId="43D28708" w:rsidR="002253CD" w:rsidRPr="002253CD" w:rsidRDefault="005449A1" w:rsidP="005449A1">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s-ES"/>
        </w:rPr>
      </w:pPr>
      <w:r>
        <w:rPr>
          <w:color w:val="000000"/>
          <w:sz w:val="24"/>
          <w:szCs w:val="24"/>
          <w:lang w:val="el"/>
        </w:rPr>
        <w:t>Έτσι</w:t>
      </w:r>
      <w:r w:rsidR="002253CD" w:rsidRPr="002253CD">
        <w:rPr>
          <w:color w:val="000000"/>
          <w:sz w:val="24"/>
          <w:szCs w:val="24"/>
          <w:lang w:val="el"/>
        </w:rPr>
        <w:t xml:space="preserve">, 3/8 </w:t>
      </w:r>
      <w:r w:rsidR="002253CD" w:rsidRPr="002253CD">
        <w:rPr>
          <w:b/>
          <w:color w:val="000000"/>
          <w:sz w:val="24"/>
          <w:szCs w:val="24"/>
          <w:lang w:val="el"/>
        </w:rPr>
        <w:t xml:space="preserve">&lt; </w:t>
      </w:r>
      <w:r w:rsidR="002253CD" w:rsidRPr="002253CD">
        <w:rPr>
          <w:color w:val="000000"/>
          <w:sz w:val="24"/>
          <w:szCs w:val="24"/>
          <w:lang w:val="el"/>
        </w:rPr>
        <w:t xml:space="preserve">5/8.  </w:t>
      </w:r>
      <w:r w:rsidRPr="005449A1">
        <w:rPr>
          <w:color w:val="000000"/>
          <w:sz w:val="24"/>
          <w:szCs w:val="24"/>
          <w:lang w:val="el"/>
        </w:rPr>
        <w:t>Στην περίπτωση αυτή συγκρίθηκαν ίσα μέρη πανομοιότυπων συνόλων.</w:t>
      </w:r>
    </w:p>
    <w:p w14:paraId="42F27D98" w14:textId="77777777" w:rsidR="00B41AEB" w:rsidRDefault="00B41AEB"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p>
    <w:p w14:paraId="224D3454" w14:textId="1C4FF83A"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r w:rsidRPr="002253CD">
        <w:rPr>
          <w:noProof/>
          <w:color w:val="000000"/>
          <w:sz w:val="24"/>
          <w:szCs w:val="24"/>
          <w:lang w:val="el"/>
        </w:rPr>
        <w:drawing>
          <wp:anchor distT="0" distB="0" distL="114300" distR="114300" simplePos="0" relativeHeight="251658240" behindDoc="0" locked="0" layoutInCell="1" allowOverlap="1" wp14:anchorId="24A52E0B" wp14:editId="7EEECB69">
            <wp:simplePos x="0" y="0"/>
            <wp:positionH relativeFrom="column">
              <wp:posOffset>2766060</wp:posOffset>
            </wp:positionH>
            <wp:positionV relativeFrom="paragraph">
              <wp:posOffset>356235</wp:posOffset>
            </wp:positionV>
            <wp:extent cx="2114816" cy="1114565"/>
            <wp:effectExtent l="0" t="0" r="0" b="9525"/>
            <wp:wrapSquare wrapText="bothSides"/>
            <wp:docPr id="26" name="image17.jpg" descr="https://www.scoalaintuitext.ro/blog/wp-content/uploads/sites/7/2019/03/Snip-4.jpg"/>
            <wp:cNvGraphicFramePr/>
            <a:graphic xmlns:a="http://schemas.openxmlformats.org/drawingml/2006/main">
              <a:graphicData uri="http://schemas.openxmlformats.org/drawingml/2006/picture">
                <pic:pic xmlns:pic="http://schemas.openxmlformats.org/drawingml/2006/picture">
                  <pic:nvPicPr>
                    <pic:cNvPr id="0" name="image17.jpg" descr="https://www.scoalaintuitext.ro/blog/wp-content/uploads/sites/7/2019/03/Snip-4.jpg"/>
                    <pic:cNvPicPr preferRelativeResize="0"/>
                  </pic:nvPicPr>
                  <pic:blipFill>
                    <a:blip r:embed="rId14">
                      <a:extLst>
                        <a:ext uri="{28A0092B-C50C-407E-A947-70E740481C1C}">
                          <a14:useLocalDpi xmlns:a14="http://schemas.microsoft.com/office/drawing/2010/main" val="0"/>
                        </a:ext>
                      </a:extLst>
                    </a:blip>
                    <a:srcRect l="17471" t="19154" r="46947" b="31044"/>
                    <a:stretch>
                      <a:fillRect/>
                    </a:stretch>
                  </pic:blipFill>
                  <pic:spPr>
                    <a:xfrm>
                      <a:off x="0" y="0"/>
                      <a:ext cx="2114816" cy="1114565"/>
                    </a:xfrm>
                    <a:prstGeom prst="rect">
                      <a:avLst/>
                    </a:prstGeom>
                    <a:ln/>
                  </pic:spPr>
                </pic:pic>
              </a:graphicData>
            </a:graphic>
            <wp14:sizeRelH relativeFrom="page">
              <wp14:pctWidth>0</wp14:pctWidth>
            </wp14:sizeRelH>
            <wp14:sizeRelV relativeFrom="page">
              <wp14:pctHeight>0</wp14:pctHeight>
            </wp14:sizeRelV>
          </wp:anchor>
        </w:drawing>
      </w:r>
      <w:r w:rsidR="00B41AEB">
        <w:rPr>
          <w:color w:val="000000"/>
          <w:sz w:val="24"/>
          <w:szCs w:val="24"/>
          <w:shd w:val="clear" w:color="auto" w:fill="FDFDF6"/>
          <w:lang w:val="el"/>
        </w:rPr>
        <w:t>Εάν</w:t>
      </w:r>
      <w:r w:rsidR="00B41AEB" w:rsidRPr="00B41AEB">
        <w:rPr>
          <w:color w:val="000000"/>
          <w:sz w:val="24"/>
          <w:szCs w:val="24"/>
          <w:shd w:val="clear" w:color="auto" w:fill="FDFDF6"/>
          <w:lang w:val="el"/>
        </w:rPr>
        <w:t xml:space="preserve"> τα σύνολα δεν έχουν το ίδιο μέγεθος, δεν μπορούμε να συγκρίνουμε τα αντίστοιχα κλάσματά τους. Παρατηρήστε το στην ακόλουθη αναπαράσταση</w:t>
      </w:r>
      <w:r w:rsidRPr="002253CD">
        <w:rPr>
          <w:color w:val="000000"/>
          <w:sz w:val="24"/>
          <w:szCs w:val="24"/>
          <w:shd w:val="clear" w:color="auto" w:fill="FDFDF6"/>
          <w:lang w:val="el"/>
        </w:rPr>
        <w:t>:</w:t>
      </w:r>
    </w:p>
    <w:p w14:paraId="7233CD29" w14:textId="1150A41D"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p>
    <w:p w14:paraId="244E796B" w14:textId="63854455"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shd w:val="clear" w:color="auto" w:fill="FDFDF6"/>
          <w:lang w:val="es-ES"/>
        </w:rPr>
      </w:pPr>
    </w:p>
    <w:p w14:paraId="63B04F5D" w14:textId="75C8184C" w:rsidR="002253CD" w:rsidRPr="00F8369A" w:rsidRDefault="002253CD" w:rsidP="002253CD">
      <w:pPr>
        <w:spacing w:after="240"/>
        <w:jc w:val="center"/>
        <w:rPr>
          <w:rFonts w:ascii="Times New Roman" w:eastAsia="Times New Roman" w:hAnsi="Times New Roman" w:cs="Times New Roman"/>
          <w:color w:val="000000"/>
          <w:sz w:val="24"/>
          <w:szCs w:val="24"/>
          <w:lang w:val="es-ES"/>
        </w:rPr>
      </w:pPr>
    </w:p>
    <w:p w14:paraId="66DD3F81" w14:textId="77777777" w:rsidR="00A45266" w:rsidRPr="00A45266" w:rsidRDefault="00A45266" w:rsidP="00A45266">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s-ES"/>
        </w:rPr>
      </w:pPr>
      <w:r w:rsidRPr="00A45266">
        <w:rPr>
          <w:color w:val="000000"/>
          <w:sz w:val="24"/>
          <w:szCs w:val="24"/>
          <w:lang w:val="el"/>
        </w:rPr>
        <w:t>Μαζί ανακαλύψαμε ότι:</w:t>
      </w:r>
    </w:p>
    <w:p w14:paraId="50DA33F2" w14:textId="77777777" w:rsidR="00A45266" w:rsidRPr="00A45266" w:rsidRDefault="00A45266" w:rsidP="00A45266">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lang w:val="es-ES"/>
        </w:rPr>
      </w:pPr>
      <w:r w:rsidRPr="00A45266">
        <w:rPr>
          <w:color w:val="000000"/>
          <w:sz w:val="24"/>
          <w:szCs w:val="24"/>
          <w:lang w:val="el"/>
        </w:rPr>
        <w:t>Από δύο κλάσματα με τον ίδιο παρονομαστή, το κλάσμα με τον μεγαλύτερο αριθμητή είναι μεγαλύτερο.</w:t>
      </w:r>
    </w:p>
    <w:p w14:paraId="7603A6F6" w14:textId="5E079CF6" w:rsidR="002253CD" w:rsidRPr="002253CD" w:rsidRDefault="00A45266" w:rsidP="00A45266">
      <w:pPr>
        <w:pBdr>
          <w:top w:val="nil"/>
          <w:left w:val="nil"/>
          <w:bottom w:val="nil"/>
          <w:right w:val="nil"/>
          <w:between w:val="nil"/>
        </w:pBd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A45266">
        <w:rPr>
          <w:color w:val="000000"/>
          <w:sz w:val="24"/>
          <w:szCs w:val="24"/>
          <w:lang w:val="el"/>
        </w:rPr>
        <w:t>Μπορούμε να συγκρίνουμε δύο κλάσματα μόνο αν είναι ίσα μέρη του ίδιου συνόλου ή ίσα μέρη πανομοιότυπων συνόλων. Η Rodica βοήθησε τον παππού της να φυτέψει λαχανικά στον κήπο. Τα λαχανικά διανεμήθηκαν σύμφωνα με το ακόλουθο καθεστώς:</w:t>
      </w:r>
    </w:p>
    <w:p w14:paraId="052928BA"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2711617C" wp14:editId="60D5A37E">
            <wp:extent cx="3381510" cy="1581213"/>
            <wp:effectExtent l="0" t="0" r="0" b="0"/>
            <wp:docPr id="30" name="image1.jpg" descr="https://www.scoalaintuitext.ro/blog/wp-content/uploads/sites/7/2019/03/Snip-5.jpg"/>
            <wp:cNvGraphicFramePr/>
            <a:graphic xmlns:a="http://schemas.openxmlformats.org/drawingml/2006/main">
              <a:graphicData uri="http://schemas.openxmlformats.org/drawingml/2006/picture">
                <pic:pic xmlns:pic="http://schemas.openxmlformats.org/drawingml/2006/picture">
                  <pic:nvPicPr>
                    <pic:cNvPr id="0" name="image1.jpg" descr="https://www.scoalaintuitext.ro/blog/wp-content/uploads/sites/7/2019/03/Snip-5.jpg"/>
                    <pic:cNvPicPr preferRelativeResize="0"/>
                  </pic:nvPicPr>
                  <pic:blipFill>
                    <a:blip r:embed="rId15"/>
                    <a:srcRect l="19712" t="24975" r="23394" b="25670"/>
                    <a:stretch>
                      <a:fillRect/>
                    </a:stretch>
                  </pic:blipFill>
                  <pic:spPr>
                    <a:xfrm>
                      <a:off x="0" y="0"/>
                      <a:ext cx="3381510" cy="1581213"/>
                    </a:xfrm>
                    <a:prstGeom prst="rect">
                      <a:avLst/>
                    </a:prstGeom>
                    <a:ln/>
                  </pic:spPr>
                </pic:pic>
              </a:graphicData>
            </a:graphic>
          </wp:inline>
        </w:drawing>
      </w:r>
    </w:p>
    <w:p w14:paraId="05D576B5" w14:textId="501BB1E0" w:rsidR="00A45266" w:rsidRPr="006D6E75"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A45266">
        <w:rPr>
          <w:color w:val="000000"/>
          <w:sz w:val="24"/>
          <w:szCs w:val="24"/>
          <w:lang w:val="el"/>
        </w:rPr>
        <w:t>Σημειώνουμε ότι:</w:t>
      </w:r>
    </w:p>
    <w:p w14:paraId="6937C47C" w14:textId="77777777" w:rsidR="00A45266" w:rsidRPr="006D6E75"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A45266">
        <w:rPr>
          <w:color w:val="000000"/>
          <w:sz w:val="24"/>
          <w:szCs w:val="24"/>
          <w:lang w:val="el"/>
        </w:rPr>
        <w:t>● στα 2/10 της επιφάνειας του κήπου φύτεψαν φασόλια,</w:t>
      </w:r>
    </w:p>
    <w:p w14:paraId="1B79B4DF" w14:textId="77777777" w:rsidR="00A45266" w:rsidRPr="006D6E75"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A45266">
        <w:rPr>
          <w:color w:val="000000"/>
          <w:sz w:val="24"/>
          <w:szCs w:val="24"/>
          <w:lang w:val="el"/>
        </w:rPr>
        <w:t>● ντομάτα, στα 4/10 ολόκληρου του κήπου,</w:t>
      </w:r>
    </w:p>
    <w:p w14:paraId="271C911A" w14:textId="77777777" w:rsidR="00A45266" w:rsidRPr="006D6E75"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A45266">
        <w:rPr>
          <w:color w:val="000000"/>
          <w:sz w:val="24"/>
          <w:szCs w:val="24"/>
          <w:lang w:val="el"/>
        </w:rPr>
        <w:t>● Το 1/10 της επιφάνειας καταλαμβάνεται από πιπεριές,</w:t>
      </w:r>
    </w:p>
    <w:p w14:paraId="0DF74DDE" w14:textId="77777777" w:rsidR="00A45266" w:rsidRPr="006D6E75"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A45266">
        <w:rPr>
          <w:color w:val="000000"/>
          <w:sz w:val="24"/>
          <w:szCs w:val="24"/>
          <w:lang w:val="el"/>
        </w:rPr>
        <w:t>● φύτεψαν λάχανο στα 3/10 του κήπου.</w:t>
      </w:r>
    </w:p>
    <w:p w14:paraId="44DA4C2E" w14:textId="77777777" w:rsidR="00A45266" w:rsidRPr="006D6E75"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p>
    <w:p w14:paraId="6372F2B2" w14:textId="05A950E3" w:rsidR="00A45266" w:rsidRPr="006D6E75"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A45266">
        <w:rPr>
          <w:color w:val="000000"/>
          <w:sz w:val="24"/>
          <w:szCs w:val="24"/>
          <w:lang w:val="el"/>
        </w:rPr>
        <w:lastRenderedPageBreak/>
        <w:t>Η μεγαλύτερη έκταση καλλιεργείται με ντομάτες (4/10) και η μικρότερη έκταση με πιπεριές (1/10).</w:t>
      </w:r>
    </w:p>
    <w:p w14:paraId="4B90D594" w14:textId="77777777" w:rsidR="00A45266" w:rsidRPr="006D6E75"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p>
    <w:p w14:paraId="55FCBE32" w14:textId="77777777" w:rsidR="00A45266" w:rsidRPr="006D6E75" w:rsidRDefault="00A45266"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A45266">
        <w:rPr>
          <w:color w:val="000000"/>
          <w:sz w:val="24"/>
          <w:szCs w:val="24"/>
          <w:lang w:val="el"/>
        </w:rPr>
        <w:t>Δείτε πώς ταξινομούμε τα κλάσματα που αντιστοιχούν στις εκτάσεις που καλλιεργούνται με λαχανικά σε αύξουσα σειρά:</w:t>
      </w:r>
    </w:p>
    <w:p w14:paraId="6AB9EBD9" w14:textId="0E5E62B0" w:rsidR="002253CD" w:rsidRDefault="002253CD" w:rsidP="00A45266">
      <w:pPr>
        <w:shd w:val="clear" w:color="auto" w:fill="FFFFFF" w:themeFill="background1"/>
        <w:spacing w:after="240" w:line="240" w:lineRule="auto"/>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7EEE039E" wp14:editId="0C0DC55B">
            <wp:extent cx="1838325" cy="476250"/>
            <wp:effectExtent l="0" t="0" r="0" b="0"/>
            <wp:docPr id="28" name="image8.jpg" descr="https://www.scoalaintuitext.ro/blog/wp-content/uploads/sites/7/2019/03/snip-intercalat.jpg"/>
            <wp:cNvGraphicFramePr/>
            <a:graphic xmlns:a="http://schemas.openxmlformats.org/drawingml/2006/main">
              <a:graphicData uri="http://schemas.openxmlformats.org/drawingml/2006/picture">
                <pic:pic xmlns:pic="http://schemas.openxmlformats.org/drawingml/2006/picture">
                  <pic:nvPicPr>
                    <pic:cNvPr id="0" name="image8.jpg" descr="https://www.scoalaintuitext.ro/blog/wp-content/uploads/sites/7/2019/03/snip-intercalat.jpg"/>
                    <pic:cNvPicPr preferRelativeResize="0"/>
                  </pic:nvPicPr>
                  <pic:blipFill>
                    <a:blip r:embed="rId16"/>
                    <a:srcRect l="20921" t="32828" r="42034" b="41918"/>
                    <a:stretch>
                      <a:fillRect/>
                    </a:stretch>
                  </pic:blipFill>
                  <pic:spPr>
                    <a:xfrm>
                      <a:off x="0" y="0"/>
                      <a:ext cx="1838325" cy="476250"/>
                    </a:xfrm>
                    <a:prstGeom prst="rect">
                      <a:avLst/>
                    </a:prstGeom>
                    <a:ln/>
                  </pic:spPr>
                </pic:pic>
              </a:graphicData>
            </a:graphic>
          </wp:inline>
        </w:drawing>
      </w:r>
    </w:p>
    <w:p w14:paraId="718B3DE4" w14:textId="2676159D" w:rsid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1B27E734" w14:textId="64DD6E16" w:rsidR="006F11DE" w:rsidRDefault="006F11DE"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1DD524AD" w14:textId="77777777" w:rsidR="006F11DE" w:rsidRDefault="006F11DE"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17D4B2CD"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p>
    <w:p w14:paraId="7999D6D8" w14:textId="45B2289C" w:rsidR="002253CD" w:rsidRPr="002253CD" w:rsidRDefault="00674A23" w:rsidP="002253CD">
      <w:pPr>
        <w:pStyle w:val="Heading1"/>
        <w:rPr>
          <w:sz w:val="32"/>
          <w:szCs w:val="32"/>
        </w:rPr>
      </w:pPr>
      <w:bookmarkStart w:id="18" w:name="_Toc125560406"/>
      <w:r w:rsidRPr="00674A23">
        <w:rPr>
          <w:sz w:val="32"/>
          <w:szCs w:val="32"/>
          <w:lang w:val="el"/>
        </w:rPr>
        <w:t>Ασκήσεις και προβλήματα</w:t>
      </w:r>
      <w:bookmarkEnd w:id="18"/>
    </w:p>
    <w:p w14:paraId="1DD415B5" w14:textId="0C9DE32D" w:rsidR="002253CD" w:rsidRPr="006D6E75" w:rsidRDefault="00674A23" w:rsidP="002253CD">
      <w:pPr>
        <w:numPr>
          <w:ilvl w:val="0"/>
          <w:numId w:val="50"/>
        </w:numPr>
        <w:shd w:val="clear" w:color="auto" w:fill="FFFFFF" w:themeFill="background1"/>
        <w:spacing w:before="280" w:after="240" w:line="240" w:lineRule="auto"/>
        <w:ind w:left="0"/>
        <w:jc w:val="both"/>
        <w:rPr>
          <w:rFonts w:ascii="Times New Roman" w:eastAsia="Times New Roman" w:hAnsi="Times New Roman" w:cs="Times New Roman"/>
          <w:color w:val="000000"/>
          <w:sz w:val="24"/>
          <w:szCs w:val="24"/>
          <w:lang w:val="el-GR"/>
        </w:rPr>
      </w:pPr>
      <w:r w:rsidRPr="00674A23">
        <w:rPr>
          <w:color w:val="000000"/>
          <w:sz w:val="24"/>
          <w:szCs w:val="24"/>
          <w:lang w:val="el"/>
        </w:rPr>
        <w:t xml:space="preserve">Γράψτε και, στη συνέχεια, συγκρίνετε τα κλάσματα που αντιπροσωπεύονται, χρησιμοποιώντας σύμβολα σχέσης </w:t>
      </w:r>
      <w:r w:rsidR="002253CD" w:rsidRPr="002253CD">
        <w:rPr>
          <w:color w:val="000000"/>
          <w:sz w:val="24"/>
          <w:szCs w:val="24"/>
          <w:lang w:val="el"/>
        </w:rPr>
        <w:t>(&lt;, &gt;, = ) :</w:t>
      </w:r>
    </w:p>
    <w:p w14:paraId="6C517055" w14:textId="77777777" w:rsidR="002253CD" w:rsidRPr="006D6E75" w:rsidRDefault="002253CD" w:rsidP="002253CD">
      <w:pPr>
        <w:shd w:val="clear" w:color="auto" w:fill="FFFFFF" w:themeFill="background1"/>
        <w:spacing w:after="240"/>
        <w:jc w:val="both"/>
        <w:rPr>
          <w:rFonts w:ascii="Times New Roman" w:eastAsia="Times New Roman" w:hAnsi="Times New Roman" w:cs="Times New Roman"/>
          <w:color w:val="000000"/>
          <w:sz w:val="24"/>
          <w:szCs w:val="24"/>
          <w:lang w:val="el-GR"/>
        </w:rPr>
      </w:pPr>
    </w:p>
    <w:p w14:paraId="0B4F53D5"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0758D867" wp14:editId="76729E90">
            <wp:extent cx="4972549" cy="2343385"/>
            <wp:effectExtent l="0" t="0" r="0" b="0"/>
            <wp:docPr id="29" name="image6.jpg" descr="https://www.scoalaintuitext.ro/blog/wp-content/uploads/sites/7/2019/03/Snip-6.jpg"/>
            <wp:cNvGraphicFramePr/>
            <a:graphic xmlns:a="http://schemas.openxmlformats.org/drawingml/2006/main">
              <a:graphicData uri="http://schemas.openxmlformats.org/drawingml/2006/picture">
                <pic:pic xmlns:pic="http://schemas.openxmlformats.org/drawingml/2006/picture">
                  <pic:nvPicPr>
                    <pic:cNvPr id="0" name="image6.jpg" descr="https://www.scoalaintuitext.ro/blog/wp-content/uploads/sites/7/2019/03/Snip-6.jpg"/>
                    <pic:cNvPicPr preferRelativeResize="0"/>
                  </pic:nvPicPr>
                  <pic:blipFill>
                    <a:blip r:embed="rId17"/>
                    <a:srcRect l="7852" t="10449" r="8483" b="16118"/>
                    <a:stretch>
                      <a:fillRect/>
                    </a:stretch>
                  </pic:blipFill>
                  <pic:spPr>
                    <a:xfrm>
                      <a:off x="0" y="0"/>
                      <a:ext cx="4972549" cy="2343385"/>
                    </a:xfrm>
                    <a:prstGeom prst="rect">
                      <a:avLst/>
                    </a:prstGeom>
                    <a:ln/>
                  </pic:spPr>
                </pic:pic>
              </a:graphicData>
            </a:graphic>
          </wp:inline>
        </w:drawing>
      </w:r>
    </w:p>
    <w:p w14:paraId="7D4FDC08" w14:textId="4B538571" w:rsidR="002253CD" w:rsidRPr="006D6E75" w:rsidRDefault="002253CD" w:rsidP="002253CD">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2253CD">
        <w:rPr>
          <w:color w:val="000000"/>
          <w:sz w:val="24"/>
          <w:szCs w:val="24"/>
          <w:lang w:val="el"/>
        </w:rPr>
        <w:t xml:space="preserve">2. </w:t>
      </w:r>
      <w:r w:rsidR="00170552" w:rsidRPr="00170552">
        <w:rPr>
          <w:color w:val="000000"/>
          <w:sz w:val="24"/>
          <w:szCs w:val="24"/>
          <w:lang w:val="el"/>
        </w:rPr>
        <w:t>Συμπληρώστε τα κλάσματα έτσι ώστε να ισχύουν οι ακόλουθες εξισώσεις</w:t>
      </w:r>
      <w:r w:rsidRPr="002253CD">
        <w:rPr>
          <w:color w:val="000000"/>
          <w:sz w:val="24"/>
          <w:szCs w:val="24"/>
          <w:lang w:val="el"/>
        </w:rPr>
        <w:t>:</w:t>
      </w:r>
    </w:p>
    <w:p w14:paraId="7BB90DF2"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2639EE87" wp14:editId="17808065">
            <wp:extent cx="4706522" cy="581170"/>
            <wp:effectExtent l="0" t="0" r="0" b="0"/>
            <wp:docPr id="31" name="image4.jpg" descr="https://www.scoalaintuitext.ro/blog/wp-content/uploads/sites/7/2019/03/Snip-intercalat-2.jpg"/>
            <wp:cNvGraphicFramePr/>
            <a:graphic xmlns:a="http://schemas.openxmlformats.org/drawingml/2006/main">
              <a:graphicData uri="http://schemas.openxmlformats.org/drawingml/2006/picture">
                <pic:pic xmlns:pic="http://schemas.openxmlformats.org/drawingml/2006/picture">
                  <pic:nvPicPr>
                    <pic:cNvPr id="0" name="image4.jpg" descr="https://www.scoalaintuitext.ro/blog/wp-content/uploads/sites/7/2019/03/Snip-intercalat-2.jpg"/>
                    <pic:cNvPicPr preferRelativeResize="0"/>
                  </pic:nvPicPr>
                  <pic:blipFill>
                    <a:blip r:embed="rId18"/>
                    <a:srcRect l="8815" t="24590" r="11996" b="27022"/>
                    <a:stretch>
                      <a:fillRect/>
                    </a:stretch>
                  </pic:blipFill>
                  <pic:spPr>
                    <a:xfrm>
                      <a:off x="0" y="0"/>
                      <a:ext cx="4706522" cy="581170"/>
                    </a:xfrm>
                    <a:prstGeom prst="rect">
                      <a:avLst/>
                    </a:prstGeom>
                    <a:ln/>
                  </pic:spPr>
                </pic:pic>
              </a:graphicData>
            </a:graphic>
          </wp:inline>
        </w:drawing>
      </w:r>
    </w:p>
    <w:p w14:paraId="0559049D" w14:textId="4BE806BA" w:rsidR="002253CD" w:rsidRPr="006D6E75" w:rsidRDefault="002253CD" w:rsidP="002253CD">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2253CD">
        <w:rPr>
          <w:color w:val="000000"/>
          <w:sz w:val="24"/>
          <w:szCs w:val="24"/>
          <w:lang w:val="el"/>
        </w:rPr>
        <w:lastRenderedPageBreak/>
        <w:t xml:space="preserve">3. </w:t>
      </w:r>
      <w:r w:rsidR="00170552" w:rsidRPr="00170552">
        <w:rPr>
          <w:color w:val="000000"/>
          <w:sz w:val="24"/>
          <w:szCs w:val="24"/>
          <w:lang w:val="el"/>
        </w:rPr>
        <w:t>Γράψτε ένα κλάσμα μικρότερο και ένα κλάσμα μεγαλύτερο από τα δεδομένα</w:t>
      </w:r>
      <w:r w:rsidRPr="002253CD">
        <w:rPr>
          <w:color w:val="000000"/>
          <w:sz w:val="24"/>
          <w:szCs w:val="24"/>
          <w:lang w:val="el"/>
        </w:rPr>
        <w:t>:</w:t>
      </w:r>
    </w:p>
    <w:p w14:paraId="4312ACB6"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37CA63E1" wp14:editId="6A6689A0">
            <wp:extent cx="2667000" cy="561975"/>
            <wp:effectExtent l="0" t="0" r="0" b="0"/>
            <wp:docPr id="32" name="image15.jpg" descr="https://www.scoalaintuitext.ro/blog/wp-content/uploads/sites/7/2019/03/Snip-intercalat-3.jpg"/>
            <wp:cNvGraphicFramePr/>
            <a:graphic xmlns:a="http://schemas.openxmlformats.org/drawingml/2006/main">
              <a:graphicData uri="http://schemas.openxmlformats.org/drawingml/2006/picture">
                <pic:pic xmlns:pic="http://schemas.openxmlformats.org/drawingml/2006/picture">
                  <pic:nvPicPr>
                    <pic:cNvPr id="0" name="image15.jpg" descr="https://www.scoalaintuitext.ro/blog/wp-content/uploads/sites/7/2019/03/Snip-intercalat-3.jpg"/>
                    <pic:cNvPicPr preferRelativeResize="0"/>
                  </pic:nvPicPr>
                  <pic:blipFill>
                    <a:blip r:embed="rId19"/>
                    <a:srcRect l="10168" t="39310" r="30508" b="19999"/>
                    <a:stretch>
                      <a:fillRect/>
                    </a:stretch>
                  </pic:blipFill>
                  <pic:spPr>
                    <a:xfrm>
                      <a:off x="0" y="0"/>
                      <a:ext cx="2667000" cy="561975"/>
                    </a:xfrm>
                    <a:prstGeom prst="rect">
                      <a:avLst/>
                    </a:prstGeom>
                    <a:ln/>
                  </pic:spPr>
                </pic:pic>
              </a:graphicData>
            </a:graphic>
          </wp:inline>
        </w:drawing>
      </w:r>
    </w:p>
    <w:p w14:paraId="3E78AC5E" w14:textId="1B96D24C" w:rsidR="002253CD" w:rsidRPr="006D6E75" w:rsidRDefault="002253CD" w:rsidP="00170552">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2253CD">
        <w:rPr>
          <w:color w:val="000000"/>
          <w:sz w:val="24"/>
          <w:szCs w:val="24"/>
          <w:lang w:val="el"/>
        </w:rPr>
        <w:t xml:space="preserve">4. </w:t>
      </w:r>
      <w:r w:rsidR="00170552" w:rsidRPr="00170552">
        <w:rPr>
          <w:color w:val="000000"/>
          <w:sz w:val="24"/>
          <w:szCs w:val="24"/>
          <w:lang w:val="el"/>
        </w:rPr>
        <w:t>Γράψτε όλα τα κλάσματα μικρότερα ή ίσα με 5/8</w:t>
      </w:r>
      <w:r w:rsidRPr="002253CD">
        <w:rPr>
          <w:color w:val="000000"/>
          <w:sz w:val="24"/>
          <w:szCs w:val="24"/>
          <w:lang w:val="el"/>
        </w:rPr>
        <w:t>.</w:t>
      </w:r>
    </w:p>
    <w:p w14:paraId="36795B5B" w14:textId="663FE69D" w:rsidR="002253CD" w:rsidRPr="006D6E75" w:rsidRDefault="002253CD" w:rsidP="002253CD">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2253CD">
        <w:rPr>
          <w:color w:val="000000"/>
          <w:sz w:val="24"/>
          <w:szCs w:val="24"/>
          <w:lang w:val="el"/>
        </w:rPr>
        <w:t xml:space="preserve">5. </w:t>
      </w:r>
      <w:r w:rsidR="00A87176" w:rsidRPr="00A87176">
        <w:rPr>
          <w:color w:val="000000"/>
          <w:sz w:val="24"/>
          <w:szCs w:val="24"/>
          <w:lang w:val="el"/>
        </w:rPr>
        <w:t>Γράψτε τα κλάσματα που αντιπροσωπεύονται από χρωματισμό σε αύξουσα σειρά</w:t>
      </w:r>
      <w:r w:rsidRPr="002253CD">
        <w:rPr>
          <w:color w:val="000000"/>
          <w:sz w:val="24"/>
          <w:szCs w:val="24"/>
          <w:lang w:val="el"/>
        </w:rPr>
        <w:t>:</w:t>
      </w:r>
    </w:p>
    <w:p w14:paraId="68B2774A" w14:textId="77777777" w:rsidR="002253CD" w:rsidRPr="002253CD" w:rsidRDefault="002253CD" w:rsidP="002253CD">
      <w:pPr>
        <w:shd w:val="clear" w:color="auto" w:fill="FFFFFF" w:themeFill="background1"/>
        <w:spacing w:after="240"/>
        <w:jc w:val="both"/>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7ABAA5A0" wp14:editId="6570D78B">
            <wp:extent cx="2924751" cy="1333763"/>
            <wp:effectExtent l="0" t="0" r="0" b="0"/>
            <wp:docPr id="33" name="image11.jpg" descr="https://www.scoalaintuitext.ro/blog/wp-content/uploads/sites/7/2019/03/Snip-7.jpg"/>
            <wp:cNvGraphicFramePr/>
            <a:graphic xmlns:a="http://schemas.openxmlformats.org/drawingml/2006/main">
              <a:graphicData uri="http://schemas.openxmlformats.org/drawingml/2006/picture">
                <pic:pic xmlns:pic="http://schemas.openxmlformats.org/drawingml/2006/picture">
                  <pic:nvPicPr>
                    <pic:cNvPr id="0" name="image11.jpg" descr="https://www.scoalaintuitext.ro/blog/wp-content/uploads/sites/7/2019/03/Snip-7.jpg"/>
                    <pic:cNvPicPr preferRelativeResize="0"/>
                  </pic:nvPicPr>
                  <pic:blipFill>
                    <a:blip r:embed="rId20"/>
                    <a:srcRect l="19555" t="30109" r="31237" b="19105"/>
                    <a:stretch>
                      <a:fillRect/>
                    </a:stretch>
                  </pic:blipFill>
                  <pic:spPr>
                    <a:xfrm>
                      <a:off x="0" y="0"/>
                      <a:ext cx="2924751" cy="1333763"/>
                    </a:xfrm>
                    <a:prstGeom prst="rect">
                      <a:avLst/>
                    </a:prstGeom>
                    <a:ln/>
                  </pic:spPr>
                </pic:pic>
              </a:graphicData>
            </a:graphic>
          </wp:inline>
        </w:drawing>
      </w:r>
    </w:p>
    <w:p w14:paraId="21974BCB" w14:textId="05534464" w:rsidR="002253CD" w:rsidRPr="006D6E75" w:rsidRDefault="002253CD" w:rsidP="002253CD">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2253CD">
        <w:rPr>
          <w:color w:val="000000"/>
          <w:sz w:val="24"/>
          <w:szCs w:val="24"/>
          <w:lang w:val="el"/>
        </w:rPr>
        <w:t xml:space="preserve">6. </w:t>
      </w:r>
      <w:r w:rsidR="0061084E" w:rsidRPr="0061084E">
        <w:rPr>
          <w:color w:val="000000"/>
          <w:sz w:val="24"/>
          <w:szCs w:val="24"/>
          <w:lang w:val="el"/>
        </w:rPr>
        <w:t>Βάλτε τα κλάσματα μεταξύ 2/7 και 6/7 σε φθίνουσα διάταξη</w:t>
      </w:r>
      <w:r w:rsidRPr="002253CD">
        <w:rPr>
          <w:color w:val="000000"/>
          <w:sz w:val="24"/>
          <w:szCs w:val="24"/>
          <w:lang w:val="el"/>
        </w:rPr>
        <w:t>.</w:t>
      </w:r>
    </w:p>
    <w:p w14:paraId="44437287" w14:textId="2D15AAED" w:rsidR="002253CD" w:rsidRPr="006D6E75" w:rsidRDefault="002253CD" w:rsidP="002253CD">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r w:rsidRPr="002253CD">
        <w:rPr>
          <w:color w:val="000000"/>
          <w:sz w:val="24"/>
          <w:szCs w:val="24"/>
          <w:lang w:val="el"/>
        </w:rPr>
        <w:t xml:space="preserve">7. </w:t>
      </w:r>
      <w:r w:rsidR="00243F99" w:rsidRPr="00243F99">
        <w:rPr>
          <w:color w:val="000000"/>
          <w:sz w:val="24"/>
          <w:szCs w:val="24"/>
          <w:lang w:val="el"/>
        </w:rPr>
        <w:t>Ταξινομήστε τα κλάσματα με παρονομαστή 8 και αριθμητή έναν περιττό αριθμό μικρότερο από 6 σε αύξουσα σειρά.</w:t>
      </w:r>
    </w:p>
    <w:p w14:paraId="6A8D7F54" w14:textId="77777777" w:rsidR="002253CD" w:rsidRPr="006D6E75" w:rsidRDefault="002253CD" w:rsidP="002253CD">
      <w:pPr>
        <w:shd w:val="clear" w:color="auto" w:fill="FFFFFF" w:themeFill="background1"/>
        <w:spacing w:after="240" w:line="240" w:lineRule="auto"/>
        <w:jc w:val="both"/>
        <w:rPr>
          <w:rFonts w:ascii="Times New Roman" w:eastAsia="Times New Roman" w:hAnsi="Times New Roman" w:cs="Times New Roman"/>
          <w:color w:val="000000"/>
          <w:sz w:val="24"/>
          <w:szCs w:val="24"/>
          <w:lang w:val="el-GR"/>
        </w:rPr>
      </w:pPr>
    </w:p>
    <w:p w14:paraId="515AB4FF" w14:textId="6FC3961A" w:rsidR="002253CD" w:rsidRDefault="002253CD" w:rsidP="002253CD">
      <w:pPr>
        <w:shd w:val="clear" w:color="auto" w:fill="FFFFFF" w:themeFill="background1"/>
        <w:spacing w:after="240" w:line="240" w:lineRule="auto"/>
        <w:jc w:val="center"/>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drawing>
          <wp:inline distT="0" distB="0" distL="0" distR="0" wp14:anchorId="3509E968" wp14:editId="584C0290">
            <wp:extent cx="5351289" cy="2682632"/>
            <wp:effectExtent l="0" t="0" r="0" b="0"/>
            <wp:docPr id="34" name="image16.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6.png" descr="Înțelegi matematica - mquest.ro"/>
                    <pic:cNvPicPr preferRelativeResize="0"/>
                  </pic:nvPicPr>
                  <pic:blipFill>
                    <a:blip r:embed="rId21"/>
                    <a:srcRect l="2070" t="4804" r="7077" b="6174"/>
                    <a:stretch>
                      <a:fillRect/>
                    </a:stretch>
                  </pic:blipFill>
                  <pic:spPr>
                    <a:xfrm>
                      <a:off x="0" y="0"/>
                      <a:ext cx="5351289" cy="2682632"/>
                    </a:xfrm>
                    <a:prstGeom prst="rect">
                      <a:avLst/>
                    </a:prstGeom>
                    <a:ln/>
                  </pic:spPr>
                </pic:pic>
              </a:graphicData>
            </a:graphic>
          </wp:inline>
        </w:drawing>
      </w:r>
    </w:p>
    <w:p w14:paraId="3D624A66" w14:textId="77777777" w:rsidR="002253CD" w:rsidRPr="002253CD" w:rsidRDefault="002253CD" w:rsidP="002253CD">
      <w:pPr>
        <w:shd w:val="clear" w:color="auto" w:fill="FFFFFF" w:themeFill="background1"/>
        <w:spacing w:after="240" w:line="240" w:lineRule="auto"/>
        <w:jc w:val="center"/>
        <w:rPr>
          <w:rFonts w:ascii="Times New Roman" w:eastAsia="Times New Roman" w:hAnsi="Times New Roman" w:cs="Times New Roman"/>
          <w:color w:val="000000"/>
          <w:sz w:val="24"/>
          <w:szCs w:val="24"/>
        </w:rPr>
      </w:pPr>
    </w:p>
    <w:p w14:paraId="1FDE81AA" w14:textId="77777777" w:rsidR="002253CD" w:rsidRPr="002253CD" w:rsidRDefault="002253CD" w:rsidP="002253CD">
      <w:pPr>
        <w:shd w:val="clear" w:color="auto" w:fill="FFFFFF" w:themeFill="background1"/>
        <w:tabs>
          <w:tab w:val="left" w:pos="8364"/>
        </w:tabs>
        <w:spacing w:after="240" w:line="240" w:lineRule="auto"/>
        <w:jc w:val="center"/>
        <w:rPr>
          <w:rFonts w:ascii="Times New Roman" w:eastAsia="Times New Roman" w:hAnsi="Times New Roman" w:cs="Times New Roman"/>
          <w:color w:val="000000"/>
          <w:sz w:val="24"/>
          <w:szCs w:val="24"/>
        </w:rPr>
      </w:pPr>
      <w:r w:rsidRPr="002253CD">
        <w:rPr>
          <w:rFonts w:ascii="Times New Roman" w:eastAsia="Times New Roman" w:hAnsi="Times New Roman" w:cs="Times New Roman"/>
          <w:noProof/>
          <w:color w:val="000000"/>
          <w:sz w:val="24"/>
          <w:szCs w:val="24"/>
        </w:rPr>
        <w:lastRenderedPageBreak/>
        <w:drawing>
          <wp:inline distT="0" distB="0" distL="0" distR="0" wp14:anchorId="770B2899" wp14:editId="02217111">
            <wp:extent cx="5029200" cy="2657475"/>
            <wp:effectExtent l="0" t="0" r="0" b="0"/>
            <wp:docPr id="35" name="image12.png" descr="Înțelegi matematica - mquest.ro"/>
            <wp:cNvGraphicFramePr/>
            <a:graphic xmlns:a="http://schemas.openxmlformats.org/drawingml/2006/main">
              <a:graphicData uri="http://schemas.openxmlformats.org/drawingml/2006/picture">
                <pic:pic xmlns:pic="http://schemas.openxmlformats.org/drawingml/2006/picture">
                  <pic:nvPicPr>
                    <pic:cNvPr id="0" name="image12.png" descr="Înțelegi matematica - mquest.ro"/>
                    <pic:cNvPicPr preferRelativeResize="0"/>
                  </pic:nvPicPr>
                  <pic:blipFill>
                    <a:blip r:embed="rId22"/>
                    <a:srcRect/>
                    <a:stretch>
                      <a:fillRect/>
                    </a:stretch>
                  </pic:blipFill>
                  <pic:spPr>
                    <a:xfrm>
                      <a:off x="0" y="0"/>
                      <a:ext cx="5029200" cy="2657475"/>
                    </a:xfrm>
                    <a:prstGeom prst="rect">
                      <a:avLst/>
                    </a:prstGeom>
                    <a:ln/>
                  </pic:spPr>
                </pic:pic>
              </a:graphicData>
            </a:graphic>
          </wp:inline>
        </w:drawing>
      </w:r>
    </w:p>
    <w:p w14:paraId="5739BFC9" w14:textId="7B56B59C" w:rsidR="002253CD" w:rsidRPr="002253CD" w:rsidRDefault="002253CD" w:rsidP="002253CD">
      <w:pPr>
        <w:spacing w:after="240"/>
        <w:rPr>
          <w:rFonts w:ascii="Times New Roman" w:hAnsi="Times New Roman" w:cs="Times New Roman"/>
          <w:sz w:val="24"/>
          <w:szCs w:val="24"/>
          <w:lang w:val="es-ES"/>
        </w:rPr>
      </w:pPr>
    </w:p>
    <w:sectPr w:rsidR="002253CD" w:rsidRPr="002253CD">
      <w:head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C63D3" w14:textId="77777777" w:rsidR="009D767C" w:rsidRDefault="009D767C" w:rsidP="00A8647C">
      <w:pPr>
        <w:spacing w:after="0" w:line="240" w:lineRule="auto"/>
      </w:pPr>
      <w:r>
        <w:rPr>
          <w:lang w:val="el"/>
        </w:rPr>
        <w:separator/>
      </w:r>
    </w:p>
  </w:endnote>
  <w:endnote w:type="continuationSeparator" w:id="0">
    <w:p w14:paraId="3E6949FF" w14:textId="77777777" w:rsidR="009D767C" w:rsidRDefault="009D767C" w:rsidP="00A8647C">
      <w:pPr>
        <w:spacing w:after="0" w:line="240" w:lineRule="auto"/>
      </w:pPr>
      <w:r>
        <w:rPr>
          <w:lang w:val="e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5E62D" w14:textId="77777777" w:rsidR="009D767C" w:rsidRDefault="009D767C" w:rsidP="00A8647C">
      <w:pPr>
        <w:spacing w:after="0" w:line="240" w:lineRule="auto"/>
      </w:pPr>
      <w:r>
        <w:rPr>
          <w:lang w:val="el"/>
        </w:rPr>
        <w:separator/>
      </w:r>
    </w:p>
  </w:footnote>
  <w:footnote w:type="continuationSeparator" w:id="0">
    <w:p w14:paraId="17BFDF99" w14:textId="77777777" w:rsidR="009D767C" w:rsidRDefault="009D767C" w:rsidP="00A8647C">
      <w:pPr>
        <w:spacing w:after="0" w:line="240" w:lineRule="auto"/>
      </w:pPr>
      <w:r>
        <w:rPr>
          <w:lang w:val="e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113C2" w14:textId="77777777" w:rsidR="00A8647C" w:rsidRDefault="00A8647C">
    <w:pPr>
      <w:pStyle w:val="Header"/>
    </w:pPr>
    <w:r>
      <w:rPr>
        <w:noProof/>
        <w:color w:val="000000"/>
        <w:bdr w:val="none" w:sz="0" w:space="0" w:color="auto" w:frame="1"/>
        <w:lang w:val="el"/>
      </w:rPr>
      <w:drawing>
        <wp:inline distT="0" distB="0" distL="0" distR="0" wp14:anchorId="77CC65C8" wp14:editId="7769AFA0">
          <wp:extent cx="1310640" cy="746760"/>
          <wp:effectExtent l="0" t="0" r="3810" b="0"/>
          <wp:docPr id="4" name="Picture 4"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likovni rezultat za erasmus +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p>
  <w:p w14:paraId="3E2FCDFF" w14:textId="77777777" w:rsidR="00A8647C" w:rsidRDefault="00A86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097"/>
    <w:multiLevelType w:val="multilevel"/>
    <w:tmpl w:val="E980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B7CC5"/>
    <w:multiLevelType w:val="multilevel"/>
    <w:tmpl w:val="EE3C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165B9"/>
    <w:multiLevelType w:val="multilevel"/>
    <w:tmpl w:val="8B0E2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5D555E"/>
    <w:multiLevelType w:val="multilevel"/>
    <w:tmpl w:val="7BAE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D594A"/>
    <w:multiLevelType w:val="multilevel"/>
    <w:tmpl w:val="50B6EF2E"/>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5" w15:restartNumberingAfterBreak="0">
    <w:nsid w:val="096F0D70"/>
    <w:multiLevelType w:val="multilevel"/>
    <w:tmpl w:val="7C3E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B654D"/>
    <w:multiLevelType w:val="multilevel"/>
    <w:tmpl w:val="31E0A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6A023C"/>
    <w:multiLevelType w:val="hybridMultilevel"/>
    <w:tmpl w:val="C1626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9C017A"/>
    <w:multiLevelType w:val="multilevel"/>
    <w:tmpl w:val="B68EF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3C0E83"/>
    <w:multiLevelType w:val="multilevel"/>
    <w:tmpl w:val="AFD6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44295"/>
    <w:multiLevelType w:val="multilevel"/>
    <w:tmpl w:val="2DBC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DF7E20"/>
    <w:multiLevelType w:val="multilevel"/>
    <w:tmpl w:val="CC0A5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B0516B"/>
    <w:multiLevelType w:val="hybridMultilevel"/>
    <w:tmpl w:val="772AE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2918D3"/>
    <w:multiLevelType w:val="multilevel"/>
    <w:tmpl w:val="39AE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4E63DB"/>
    <w:multiLevelType w:val="multilevel"/>
    <w:tmpl w:val="371C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8D6392"/>
    <w:multiLevelType w:val="hybridMultilevel"/>
    <w:tmpl w:val="454CE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89E0B8F"/>
    <w:multiLevelType w:val="multilevel"/>
    <w:tmpl w:val="3A4A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377424"/>
    <w:multiLevelType w:val="multilevel"/>
    <w:tmpl w:val="AA60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571B68"/>
    <w:multiLevelType w:val="hybridMultilevel"/>
    <w:tmpl w:val="47607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116245"/>
    <w:multiLevelType w:val="multilevel"/>
    <w:tmpl w:val="83328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FE379A"/>
    <w:multiLevelType w:val="hybridMultilevel"/>
    <w:tmpl w:val="86DAC88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2D1A6B75"/>
    <w:multiLevelType w:val="multilevel"/>
    <w:tmpl w:val="74DA63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31AF44E7"/>
    <w:multiLevelType w:val="multilevel"/>
    <w:tmpl w:val="1F0E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0C1E90"/>
    <w:multiLevelType w:val="multilevel"/>
    <w:tmpl w:val="10C0F1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4704FC"/>
    <w:multiLevelType w:val="multilevel"/>
    <w:tmpl w:val="D4041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C63A15"/>
    <w:multiLevelType w:val="multilevel"/>
    <w:tmpl w:val="FF90D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DA100CF"/>
    <w:multiLevelType w:val="multilevel"/>
    <w:tmpl w:val="5270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5E0601"/>
    <w:multiLevelType w:val="multilevel"/>
    <w:tmpl w:val="EB584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411866"/>
    <w:multiLevelType w:val="multilevel"/>
    <w:tmpl w:val="51A6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C01FEE"/>
    <w:multiLevelType w:val="multilevel"/>
    <w:tmpl w:val="3792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176752"/>
    <w:multiLevelType w:val="multilevel"/>
    <w:tmpl w:val="E85E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E92E01"/>
    <w:multiLevelType w:val="multilevel"/>
    <w:tmpl w:val="2CA0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167895"/>
    <w:multiLevelType w:val="hybridMultilevel"/>
    <w:tmpl w:val="9860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105752"/>
    <w:multiLevelType w:val="multilevel"/>
    <w:tmpl w:val="7748A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ED2E68"/>
    <w:multiLevelType w:val="multilevel"/>
    <w:tmpl w:val="0256F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C74B20"/>
    <w:multiLevelType w:val="multilevel"/>
    <w:tmpl w:val="8766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447307"/>
    <w:multiLevelType w:val="multilevel"/>
    <w:tmpl w:val="3118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782C4D"/>
    <w:multiLevelType w:val="multilevel"/>
    <w:tmpl w:val="9A18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6928DF"/>
    <w:multiLevelType w:val="multilevel"/>
    <w:tmpl w:val="4B0C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2E1F94"/>
    <w:multiLevelType w:val="multilevel"/>
    <w:tmpl w:val="6140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614EB2"/>
    <w:multiLevelType w:val="multilevel"/>
    <w:tmpl w:val="AF7E2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2C0373C"/>
    <w:multiLevelType w:val="multilevel"/>
    <w:tmpl w:val="859E8A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E0735B"/>
    <w:multiLevelType w:val="multilevel"/>
    <w:tmpl w:val="70A4A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EF0C28"/>
    <w:multiLevelType w:val="multilevel"/>
    <w:tmpl w:val="35C0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813E3A"/>
    <w:multiLevelType w:val="hybridMultilevel"/>
    <w:tmpl w:val="DFF09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4D02471"/>
    <w:multiLevelType w:val="multilevel"/>
    <w:tmpl w:val="5ADAE3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76A156E1"/>
    <w:multiLevelType w:val="multilevel"/>
    <w:tmpl w:val="6A5E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764EBD"/>
    <w:multiLevelType w:val="multilevel"/>
    <w:tmpl w:val="E0C6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7E4BE0"/>
    <w:multiLevelType w:val="multilevel"/>
    <w:tmpl w:val="0576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3B0A64"/>
    <w:multiLevelType w:val="multilevel"/>
    <w:tmpl w:val="BE50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DD35096"/>
    <w:multiLevelType w:val="multilevel"/>
    <w:tmpl w:val="856C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8736407">
    <w:abstractNumId w:val="47"/>
  </w:num>
  <w:num w:numId="2" w16cid:durableId="335033874">
    <w:abstractNumId w:val="22"/>
  </w:num>
  <w:num w:numId="3" w16cid:durableId="405340345">
    <w:abstractNumId w:val="42"/>
  </w:num>
  <w:num w:numId="4" w16cid:durableId="639309967">
    <w:abstractNumId w:val="16"/>
  </w:num>
  <w:num w:numId="5" w16cid:durableId="1622954668">
    <w:abstractNumId w:val="10"/>
  </w:num>
  <w:num w:numId="6" w16cid:durableId="739909545">
    <w:abstractNumId w:val="49"/>
  </w:num>
  <w:num w:numId="7" w16cid:durableId="1097672423">
    <w:abstractNumId w:val="31"/>
  </w:num>
  <w:num w:numId="8" w16cid:durableId="1138451069">
    <w:abstractNumId w:val="24"/>
  </w:num>
  <w:num w:numId="9" w16cid:durableId="1166744636">
    <w:abstractNumId w:val="44"/>
  </w:num>
  <w:num w:numId="10" w16cid:durableId="75901425">
    <w:abstractNumId w:val="25"/>
  </w:num>
  <w:num w:numId="11" w16cid:durableId="1589921806">
    <w:abstractNumId w:val="15"/>
  </w:num>
  <w:num w:numId="12" w16cid:durableId="830217181">
    <w:abstractNumId w:val="50"/>
  </w:num>
  <w:num w:numId="13" w16cid:durableId="1952397670">
    <w:abstractNumId w:val="0"/>
  </w:num>
  <w:num w:numId="14" w16cid:durableId="1133061871">
    <w:abstractNumId w:val="30"/>
  </w:num>
  <w:num w:numId="15" w16cid:durableId="631789387">
    <w:abstractNumId w:val="6"/>
  </w:num>
  <w:num w:numId="16" w16cid:durableId="1813869350">
    <w:abstractNumId w:val="11"/>
  </w:num>
  <w:num w:numId="17" w16cid:durableId="423107800">
    <w:abstractNumId w:val="38"/>
  </w:num>
  <w:num w:numId="18" w16cid:durableId="1976062197">
    <w:abstractNumId w:val="14"/>
  </w:num>
  <w:num w:numId="19" w16cid:durableId="1389454412">
    <w:abstractNumId w:val="27"/>
  </w:num>
  <w:num w:numId="20" w16cid:durableId="1893886201">
    <w:abstractNumId w:val="41"/>
  </w:num>
  <w:num w:numId="21" w16cid:durableId="375542254">
    <w:abstractNumId w:val="18"/>
  </w:num>
  <w:num w:numId="22" w16cid:durableId="1310331306">
    <w:abstractNumId w:val="19"/>
  </w:num>
  <w:num w:numId="23" w16cid:durableId="1443459019">
    <w:abstractNumId w:val="4"/>
  </w:num>
  <w:num w:numId="24" w16cid:durableId="300036049">
    <w:abstractNumId w:val="43"/>
  </w:num>
  <w:num w:numId="25" w16cid:durableId="532881729">
    <w:abstractNumId w:val="26"/>
  </w:num>
  <w:num w:numId="26" w16cid:durableId="315231421">
    <w:abstractNumId w:val="8"/>
  </w:num>
  <w:num w:numId="27" w16cid:durableId="122890275">
    <w:abstractNumId w:val="36"/>
  </w:num>
  <w:num w:numId="28" w16cid:durableId="1362591051">
    <w:abstractNumId w:val="29"/>
  </w:num>
  <w:num w:numId="29" w16cid:durableId="925959081">
    <w:abstractNumId w:val="48"/>
  </w:num>
  <w:num w:numId="30" w16cid:durableId="1858500979">
    <w:abstractNumId w:val="5"/>
  </w:num>
  <w:num w:numId="31" w16cid:durableId="1590701115">
    <w:abstractNumId w:val="37"/>
  </w:num>
  <w:num w:numId="32" w16cid:durableId="474765283">
    <w:abstractNumId w:val="9"/>
  </w:num>
  <w:num w:numId="33" w16cid:durableId="1510099629">
    <w:abstractNumId w:val="13"/>
  </w:num>
  <w:num w:numId="34" w16cid:durableId="1324159749">
    <w:abstractNumId w:val="23"/>
  </w:num>
  <w:num w:numId="35" w16cid:durableId="1527792557">
    <w:abstractNumId w:val="39"/>
  </w:num>
  <w:num w:numId="36" w16cid:durableId="2137872537">
    <w:abstractNumId w:val="2"/>
  </w:num>
  <w:num w:numId="37" w16cid:durableId="87164037">
    <w:abstractNumId w:val="12"/>
  </w:num>
  <w:num w:numId="38" w16cid:durableId="709574546">
    <w:abstractNumId w:val="28"/>
  </w:num>
  <w:num w:numId="39" w16cid:durableId="1068845125">
    <w:abstractNumId w:val="40"/>
  </w:num>
  <w:num w:numId="40" w16cid:durableId="1285962736">
    <w:abstractNumId w:val="46"/>
  </w:num>
  <w:num w:numId="41" w16cid:durableId="409812924">
    <w:abstractNumId w:val="1"/>
  </w:num>
  <w:num w:numId="42" w16cid:durableId="2064719908">
    <w:abstractNumId w:val="3"/>
  </w:num>
  <w:num w:numId="43" w16cid:durableId="260260726">
    <w:abstractNumId w:val="35"/>
  </w:num>
  <w:num w:numId="44" w16cid:durableId="1961254018">
    <w:abstractNumId w:val="34"/>
  </w:num>
  <w:num w:numId="45" w16cid:durableId="1122923756">
    <w:abstractNumId w:val="32"/>
  </w:num>
  <w:num w:numId="46" w16cid:durableId="873998999">
    <w:abstractNumId w:val="17"/>
  </w:num>
  <w:num w:numId="47" w16cid:durableId="853153221">
    <w:abstractNumId w:val="33"/>
  </w:num>
  <w:num w:numId="48" w16cid:durableId="2126921056">
    <w:abstractNumId w:val="7"/>
  </w:num>
  <w:num w:numId="49" w16cid:durableId="1238394203">
    <w:abstractNumId w:val="21"/>
  </w:num>
  <w:num w:numId="50" w16cid:durableId="347948119">
    <w:abstractNumId w:val="45"/>
  </w:num>
  <w:num w:numId="51" w16cid:durableId="147864220">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7B9"/>
    <w:rsid w:val="00082BDF"/>
    <w:rsid w:val="0009385E"/>
    <w:rsid w:val="000E23A6"/>
    <w:rsid w:val="00104574"/>
    <w:rsid w:val="001239BA"/>
    <w:rsid w:val="00170552"/>
    <w:rsid w:val="001A47B9"/>
    <w:rsid w:val="001A7633"/>
    <w:rsid w:val="001C3E83"/>
    <w:rsid w:val="001C6CBA"/>
    <w:rsid w:val="001D65A6"/>
    <w:rsid w:val="001F2C5C"/>
    <w:rsid w:val="001F4E8C"/>
    <w:rsid w:val="002253CD"/>
    <w:rsid w:val="00243F99"/>
    <w:rsid w:val="00272310"/>
    <w:rsid w:val="002836DA"/>
    <w:rsid w:val="002B4DA4"/>
    <w:rsid w:val="00303E79"/>
    <w:rsid w:val="00321B97"/>
    <w:rsid w:val="00373439"/>
    <w:rsid w:val="003A68B0"/>
    <w:rsid w:val="00410876"/>
    <w:rsid w:val="00423584"/>
    <w:rsid w:val="00432F42"/>
    <w:rsid w:val="004562D7"/>
    <w:rsid w:val="004D5FC3"/>
    <w:rsid w:val="004F3FB7"/>
    <w:rsid w:val="00504235"/>
    <w:rsid w:val="00515DAE"/>
    <w:rsid w:val="00524C8D"/>
    <w:rsid w:val="005449A1"/>
    <w:rsid w:val="00561C28"/>
    <w:rsid w:val="00563C11"/>
    <w:rsid w:val="00586EBF"/>
    <w:rsid w:val="005C5799"/>
    <w:rsid w:val="005F20B7"/>
    <w:rsid w:val="0061084E"/>
    <w:rsid w:val="00633C9A"/>
    <w:rsid w:val="00642006"/>
    <w:rsid w:val="00643124"/>
    <w:rsid w:val="00674A23"/>
    <w:rsid w:val="006857AE"/>
    <w:rsid w:val="006D6E75"/>
    <w:rsid w:val="006E1331"/>
    <w:rsid w:val="006E6222"/>
    <w:rsid w:val="006E7737"/>
    <w:rsid w:val="006F11DE"/>
    <w:rsid w:val="00707125"/>
    <w:rsid w:val="00721465"/>
    <w:rsid w:val="00731DD1"/>
    <w:rsid w:val="00752FDE"/>
    <w:rsid w:val="00753EDD"/>
    <w:rsid w:val="007A7C8C"/>
    <w:rsid w:val="007D1BCF"/>
    <w:rsid w:val="008158EB"/>
    <w:rsid w:val="0083702D"/>
    <w:rsid w:val="00844E2C"/>
    <w:rsid w:val="0085163F"/>
    <w:rsid w:val="00866B6E"/>
    <w:rsid w:val="0087272E"/>
    <w:rsid w:val="00890FC9"/>
    <w:rsid w:val="008F6D9A"/>
    <w:rsid w:val="0091421F"/>
    <w:rsid w:val="00920099"/>
    <w:rsid w:val="00987F87"/>
    <w:rsid w:val="00996061"/>
    <w:rsid w:val="009A2B4B"/>
    <w:rsid w:val="009D767C"/>
    <w:rsid w:val="009E7827"/>
    <w:rsid w:val="009F725C"/>
    <w:rsid w:val="00A0473D"/>
    <w:rsid w:val="00A3429D"/>
    <w:rsid w:val="00A45266"/>
    <w:rsid w:val="00A75CB6"/>
    <w:rsid w:val="00A8647C"/>
    <w:rsid w:val="00A87176"/>
    <w:rsid w:val="00B41AEB"/>
    <w:rsid w:val="00B4376B"/>
    <w:rsid w:val="00B67A3C"/>
    <w:rsid w:val="00B86DAC"/>
    <w:rsid w:val="00B9230B"/>
    <w:rsid w:val="00BC4C0F"/>
    <w:rsid w:val="00BD03D0"/>
    <w:rsid w:val="00BF6E62"/>
    <w:rsid w:val="00C02661"/>
    <w:rsid w:val="00C27BCB"/>
    <w:rsid w:val="00C60C30"/>
    <w:rsid w:val="00C8740F"/>
    <w:rsid w:val="00C9285A"/>
    <w:rsid w:val="00CB2201"/>
    <w:rsid w:val="00CD3054"/>
    <w:rsid w:val="00CF7E34"/>
    <w:rsid w:val="00D16202"/>
    <w:rsid w:val="00D236CA"/>
    <w:rsid w:val="00D37DDD"/>
    <w:rsid w:val="00D53628"/>
    <w:rsid w:val="00D80B4E"/>
    <w:rsid w:val="00D90C54"/>
    <w:rsid w:val="00DB6354"/>
    <w:rsid w:val="00E36201"/>
    <w:rsid w:val="00E41166"/>
    <w:rsid w:val="00E54E09"/>
    <w:rsid w:val="00E81324"/>
    <w:rsid w:val="00EC2D12"/>
    <w:rsid w:val="00ED285D"/>
    <w:rsid w:val="00EE0F97"/>
    <w:rsid w:val="00EF632F"/>
    <w:rsid w:val="00F01263"/>
    <w:rsid w:val="00F02598"/>
    <w:rsid w:val="00F177CD"/>
    <w:rsid w:val="00F65F2A"/>
    <w:rsid w:val="00F82E9B"/>
    <w:rsid w:val="00F8369A"/>
    <w:rsid w:val="00FB5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43044"/>
  <w15:chartTrackingRefBased/>
  <w15:docId w15:val="{24FF2EDF-E611-4EBA-8EEF-642F1AD10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A47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1A47B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A47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3702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47B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1A47B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A47B9"/>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1A47B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410876"/>
    <w:pPr>
      <w:ind w:left="720"/>
      <w:contextualSpacing/>
    </w:pPr>
  </w:style>
  <w:style w:type="paragraph" w:styleId="Title">
    <w:name w:val="Title"/>
    <w:basedOn w:val="Normal"/>
    <w:next w:val="Normal"/>
    <w:link w:val="TitleChar"/>
    <w:uiPriority w:val="10"/>
    <w:qFormat/>
    <w:rsid w:val="004108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0876"/>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3702D"/>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1C3E83"/>
    <w:rPr>
      <w:color w:val="0000FF"/>
      <w:u w:val="single"/>
    </w:rPr>
  </w:style>
  <w:style w:type="paragraph" w:styleId="Subtitle">
    <w:name w:val="Subtitle"/>
    <w:basedOn w:val="Normal"/>
    <w:next w:val="Normal"/>
    <w:link w:val="SubtitleChar"/>
    <w:uiPriority w:val="11"/>
    <w:qFormat/>
    <w:rsid w:val="0027231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72310"/>
    <w:rPr>
      <w:rFonts w:eastAsiaTheme="minorEastAsia"/>
      <w:color w:val="5A5A5A" w:themeColor="text1" w:themeTint="A5"/>
      <w:spacing w:val="15"/>
    </w:rPr>
  </w:style>
  <w:style w:type="character" w:styleId="SubtleEmphasis">
    <w:name w:val="Subtle Emphasis"/>
    <w:basedOn w:val="DefaultParagraphFont"/>
    <w:uiPriority w:val="19"/>
    <w:qFormat/>
    <w:rsid w:val="00272310"/>
    <w:rPr>
      <w:i/>
      <w:iCs/>
      <w:color w:val="404040" w:themeColor="text1" w:themeTint="BF"/>
    </w:rPr>
  </w:style>
  <w:style w:type="character" w:styleId="Strong">
    <w:name w:val="Strong"/>
    <w:basedOn w:val="DefaultParagraphFont"/>
    <w:uiPriority w:val="22"/>
    <w:qFormat/>
    <w:rsid w:val="00272310"/>
    <w:rPr>
      <w:b/>
      <w:bCs/>
    </w:rPr>
  </w:style>
  <w:style w:type="paragraph" w:styleId="Header">
    <w:name w:val="header"/>
    <w:basedOn w:val="Normal"/>
    <w:link w:val="HeaderChar"/>
    <w:uiPriority w:val="99"/>
    <w:unhideWhenUsed/>
    <w:rsid w:val="00A864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647C"/>
  </w:style>
  <w:style w:type="paragraph" w:styleId="Footer">
    <w:name w:val="footer"/>
    <w:basedOn w:val="Normal"/>
    <w:link w:val="FooterChar"/>
    <w:uiPriority w:val="99"/>
    <w:unhideWhenUsed/>
    <w:rsid w:val="00A864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647C"/>
  </w:style>
  <w:style w:type="paragraph" w:styleId="TOCHeading">
    <w:name w:val="TOC Heading"/>
    <w:basedOn w:val="Heading1"/>
    <w:next w:val="Normal"/>
    <w:uiPriority w:val="39"/>
    <w:unhideWhenUsed/>
    <w:qFormat/>
    <w:rsid w:val="00EF632F"/>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val="en-US" w:eastAsia="en-US"/>
    </w:rPr>
  </w:style>
  <w:style w:type="paragraph" w:styleId="TOC3">
    <w:name w:val="toc 3"/>
    <w:basedOn w:val="Normal"/>
    <w:next w:val="Normal"/>
    <w:autoRedefine/>
    <w:uiPriority w:val="39"/>
    <w:unhideWhenUsed/>
    <w:rsid w:val="00EF632F"/>
    <w:pPr>
      <w:spacing w:after="100"/>
      <w:ind w:left="440"/>
    </w:pPr>
  </w:style>
  <w:style w:type="paragraph" w:styleId="TOC2">
    <w:name w:val="toc 2"/>
    <w:basedOn w:val="Normal"/>
    <w:next w:val="Normal"/>
    <w:autoRedefine/>
    <w:uiPriority w:val="39"/>
    <w:unhideWhenUsed/>
    <w:rsid w:val="00EF632F"/>
    <w:pPr>
      <w:spacing w:after="100"/>
      <w:ind w:left="220"/>
    </w:pPr>
  </w:style>
  <w:style w:type="paragraph" w:styleId="TOC1">
    <w:name w:val="toc 1"/>
    <w:basedOn w:val="Normal"/>
    <w:next w:val="Normal"/>
    <w:autoRedefine/>
    <w:uiPriority w:val="39"/>
    <w:unhideWhenUsed/>
    <w:rsid w:val="00F8369A"/>
    <w:pPr>
      <w:spacing w:after="100"/>
    </w:pPr>
  </w:style>
  <w:style w:type="character" w:styleId="PlaceholderText">
    <w:name w:val="Placeholder Text"/>
    <w:basedOn w:val="DefaultParagraphFont"/>
    <w:uiPriority w:val="99"/>
    <w:semiHidden/>
    <w:rsid w:val="006D6E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527">
      <w:bodyDiv w:val="1"/>
      <w:marLeft w:val="0"/>
      <w:marRight w:val="0"/>
      <w:marTop w:val="0"/>
      <w:marBottom w:val="0"/>
      <w:divBdr>
        <w:top w:val="none" w:sz="0" w:space="0" w:color="auto"/>
        <w:left w:val="none" w:sz="0" w:space="0" w:color="auto"/>
        <w:bottom w:val="none" w:sz="0" w:space="0" w:color="auto"/>
        <w:right w:val="none" w:sz="0" w:space="0" w:color="auto"/>
      </w:divBdr>
    </w:div>
    <w:div w:id="5837057">
      <w:bodyDiv w:val="1"/>
      <w:marLeft w:val="0"/>
      <w:marRight w:val="0"/>
      <w:marTop w:val="0"/>
      <w:marBottom w:val="0"/>
      <w:divBdr>
        <w:top w:val="none" w:sz="0" w:space="0" w:color="auto"/>
        <w:left w:val="none" w:sz="0" w:space="0" w:color="auto"/>
        <w:bottom w:val="none" w:sz="0" w:space="0" w:color="auto"/>
        <w:right w:val="none" w:sz="0" w:space="0" w:color="auto"/>
      </w:divBdr>
    </w:div>
    <w:div w:id="17240859">
      <w:bodyDiv w:val="1"/>
      <w:marLeft w:val="0"/>
      <w:marRight w:val="0"/>
      <w:marTop w:val="0"/>
      <w:marBottom w:val="0"/>
      <w:divBdr>
        <w:top w:val="none" w:sz="0" w:space="0" w:color="auto"/>
        <w:left w:val="none" w:sz="0" w:space="0" w:color="auto"/>
        <w:bottom w:val="none" w:sz="0" w:space="0" w:color="auto"/>
        <w:right w:val="none" w:sz="0" w:space="0" w:color="auto"/>
      </w:divBdr>
    </w:div>
    <w:div w:id="45379672">
      <w:bodyDiv w:val="1"/>
      <w:marLeft w:val="0"/>
      <w:marRight w:val="0"/>
      <w:marTop w:val="0"/>
      <w:marBottom w:val="0"/>
      <w:divBdr>
        <w:top w:val="none" w:sz="0" w:space="0" w:color="auto"/>
        <w:left w:val="none" w:sz="0" w:space="0" w:color="auto"/>
        <w:bottom w:val="none" w:sz="0" w:space="0" w:color="auto"/>
        <w:right w:val="none" w:sz="0" w:space="0" w:color="auto"/>
      </w:divBdr>
    </w:div>
    <w:div w:id="46340228">
      <w:bodyDiv w:val="1"/>
      <w:marLeft w:val="0"/>
      <w:marRight w:val="0"/>
      <w:marTop w:val="0"/>
      <w:marBottom w:val="0"/>
      <w:divBdr>
        <w:top w:val="none" w:sz="0" w:space="0" w:color="auto"/>
        <w:left w:val="none" w:sz="0" w:space="0" w:color="auto"/>
        <w:bottom w:val="none" w:sz="0" w:space="0" w:color="auto"/>
        <w:right w:val="none" w:sz="0" w:space="0" w:color="auto"/>
      </w:divBdr>
    </w:div>
    <w:div w:id="49773865">
      <w:bodyDiv w:val="1"/>
      <w:marLeft w:val="0"/>
      <w:marRight w:val="0"/>
      <w:marTop w:val="0"/>
      <w:marBottom w:val="0"/>
      <w:divBdr>
        <w:top w:val="none" w:sz="0" w:space="0" w:color="auto"/>
        <w:left w:val="none" w:sz="0" w:space="0" w:color="auto"/>
        <w:bottom w:val="none" w:sz="0" w:space="0" w:color="auto"/>
        <w:right w:val="none" w:sz="0" w:space="0" w:color="auto"/>
      </w:divBdr>
    </w:div>
    <w:div w:id="79760639">
      <w:bodyDiv w:val="1"/>
      <w:marLeft w:val="0"/>
      <w:marRight w:val="0"/>
      <w:marTop w:val="0"/>
      <w:marBottom w:val="0"/>
      <w:divBdr>
        <w:top w:val="none" w:sz="0" w:space="0" w:color="auto"/>
        <w:left w:val="none" w:sz="0" w:space="0" w:color="auto"/>
        <w:bottom w:val="none" w:sz="0" w:space="0" w:color="auto"/>
        <w:right w:val="none" w:sz="0" w:space="0" w:color="auto"/>
      </w:divBdr>
    </w:div>
    <w:div w:id="81533040">
      <w:bodyDiv w:val="1"/>
      <w:marLeft w:val="0"/>
      <w:marRight w:val="0"/>
      <w:marTop w:val="0"/>
      <w:marBottom w:val="0"/>
      <w:divBdr>
        <w:top w:val="none" w:sz="0" w:space="0" w:color="auto"/>
        <w:left w:val="none" w:sz="0" w:space="0" w:color="auto"/>
        <w:bottom w:val="none" w:sz="0" w:space="0" w:color="auto"/>
        <w:right w:val="none" w:sz="0" w:space="0" w:color="auto"/>
      </w:divBdr>
    </w:div>
    <w:div w:id="95371324">
      <w:bodyDiv w:val="1"/>
      <w:marLeft w:val="0"/>
      <w:marRight w:val="0"/>
      <w:marTop w:val="0"/>
      <w:marBottom w:val="0"/>
      <w:divBdr>
        <w:top w:val="none" w:sz="0" w:space="0" w:color="auto"/>
        <w:left w:val="none" w:sz="0" w:space="0" w:color="auto"/>
        <w:bottom w:val="none" w:sz="0" w:space="0" w:color="auto"/>
        <w:right w:val="none" w:sz="0" w:space="0" w:color="auto"/>
      </w:divBdr>
    </w:div>
    <w:div w:id="102238241">
      <w:bodyDiv w:val="1"/>
      <w:marLeft w:val="0"/>
      <w:marRight w:val="0"/>
      <w:marTop w:val="0"/>
      <w:marBottom w:val="0"/>
      <w:divBdr>
        <w:top w:val="none" w:sz="0" w:space="0" w:color="auto"/>
        <w:left w:val="none" w:sz="0" w:space="0" w:color="auto"/>
        <w:bottom w:val="none" w:sz="0" w:space="0" w:color="auto"/>
        <w:right w:val="none" w:sz="0" w:space="0" w:color="auto"/>
      </w:divBdr>
    </w:div>
    <w:div w:id="121000436">
      <w:bodyDiv w:val="1"/>
      <w:marLeft w:val="0"/>
      <w:marRight w:val="0"/>
      <w:marTop w:val="0"/>
      <w:marBottom w:val="0"/>
      <w:divBdr>
        <w:top w:val="none" w:sz="0" w:space="0" w:color="auto"/>
        <w:left w:val="none" w:sz="0" w:space="0" w:color="auto"/>
        <w:bottom w:val="none" w:sz="0" w:space="0" w:color="auto"/>
        <w:right w:val="none" w:sz="0" w:space="0" w:color="auto"/>
      </w:divBdr>
    </w:div>
    <w:div w:id="157230227">
      <w:bodyDiv w:val="1"/>
      <w:marLeft w:val="0"/>
      <w:marRight w:val="0"/>
      <w:marTop w:val="0"/>
      <w:marBottom w:val="0"/>
      <w:divBdr>
        <w:top w:val="none" w:sz="0" w:space="0" w:color="auto"/>
        <w:left w:val="none" w:sz="0" w:space="0" w:color="auto"/>
        <w:bottom w:val="none" w:sz="0" w:space="0" w:color="auto"/>
        <w:right w:val="none" w:sz="0" w:space="0" w:color="auto"/>
      </w:divBdr>
    </w:div>
    <w:div w:id="159196670">
      <w:bodyDiv w:val="1"/>
      <w:marLeft w:val="0"/>
      <w:marRight w:val="0"/>
      <w:marTop w:val="0"/>
      <w:marBottom w:val="0"/>
      <w:divBdr>
        <w:top w:val="none" w:sz="0" w:space="0" w:color="auto"/>
        <w:left w:val="none" w:sz="0" w:space="0" w:color="auto"/>
        <w:bottom w:val="none" w:sz="0" w:space="0" w:color="auto"/>
        <w:right w:val="none" w:sz="0" w:space="0" w:color="auto"/>
      </w:divBdr>
    </w:div>
    <w:div w:id="178738448">
      <w:bodyDiv w:val="1"/>
      <w:marLeft w:val="0"/>
      <w:marRight w:val="0"/>
      <w:marTop w:val="0"/>
      <w:marBottom w:val="0"/>
      <w:divBdr>
        <w:top w:val="none" w:sz="0" w:space="0" w:color="auto"/>
        <w:left w:val="none" w:sz="0" w:space="0" w:color="auto"/>
        <w:bottom w:val="none" w:sz="0" w:space="0" w:color="auto"/>
        <w:right w:val="none" w:sz="0" w:space="0" w:color="auto"/>
      </w:divBdr>
    </w:div>
    <w:div w:id="182938235">
      <w:bodyDiv w:val="1"/>
      <w:marLeft w:val="0"/>
      <w:marRight w:val="0"/>
      <w:marTop w:val="0"/>
      <w:marBottom w:val="0"/>
      <w:divBdr>
        <w:top w:val="none" w:sz="0" w:space="0" w:color="auto"/>
        <w:left w:val="none" w:sz="0" w:space="0" w:color="auto"/>
        <w:bottom w:val="none" w:sz="0" w:space="0" w:color="auto"/>
        <w:right w:val="none" w:sz="0" w:space="0" w:color="auto"/>
      </w:divBdr>
    </w:div>
    <w:div w:id="184441910">
      <w:bodyDiv w:val="1"/>
      <w:marLeft w:val="0"/>
      <w:marRight w:val="0"/>
      <w:marTop w:val="0"/>
      <w:marBottom w:val="0"/>
      <w:divBdr>
        <w:top w:val="none" w:sz="0" w:space="0" w:color="auto"/>
        <w:left w:val="none" w:sz="0" w:space="0" w:color="auto"/>
        <w:bottom w:val="none" w:sz="0" w:space="0" w:color="auto"/>
        <w:right w:val="none" w:sz="0" w:space="0" w:color="auto"/>
      </w:divBdr>
    </w:div>
    <w:div w:id="212205716">
      <w:bodyDiv w:val="1"/>
      <w:marLeft w:val="0"/>
      <w:marRight w:val="0"/>
      <w:marTop w:val="0"/>
      <w:marBottom w:val="0"/>
      <w:divBdr>
        <w:top w:val="none" w:sz="0" w:space="0" w:color="auto"/>
        <w:left w:val="none" w:sz="0" w:space="0" w:color="auto"/>
        <w:bottom w:val="none" w:sz="0" w:space="0" w:color="auto"/>
        <w:right w:val="none" w:sz="0" w:space="0" w:color="auto"/>
      </w:divBdr>
    </w:div>
    <w:div w:id="213204922">
      <w:bodyDiv w:val="1"/>
      <w:marLeft w:val="0"/>
      <w:marRight w:val="0"/>
      <w:marTop w:val="0"/>
      <w:marBottom w:val="0"/>
      <w:divBdr>
        <w:top w:val="none" w:sz="0" w:space="0" w:color="auto"/>
        <w:left w:val="none" w:sz="0" w:space="0" w:color="auto"/>
        <w:bottom w:val="none" w:sz="0" w:space="0" w:color="auto"/>
        <w:right w:val="none" w:sz="0" w:space="0" w:color="auto"/>
      </w:divBdr>
    </w:div>
    <w:div w:id="258296105">
      <w:bodyDiv w:val="1"/>
      <w:marLeft w:val="0"/>
      <w:marRight w:val="0"/>
      <w:marTop w:val="0"/>
      <w:marBottom w:val="0"/>
      <w:divBdr>
        <w:top w:val="none" w:sz="0" w:space="0" w:color="auto"/>
        <w:left w:val="none" w:sz="0" w:space="0" w:color="auto"/>
        <w:bottom w:val="none" w:sz="0" w:space="0" w:color="auto"/>
        <w:right w:val="none" w:sz="0" w:space="0" w:color="auto"/>
      </w:divBdr>
    </w:div>
    <w:div w:id="260843548">
      <w:bodyDiv w:val="1"/>
      <w:marLeft w:val="0"/>
      <w:marRight w:val="0"/>
      <w:marTop w:val="0"/>
      <w:marBottom w:val="0"/>
      <w:divBdr>
        <w:top w:val="none" w:sz="0" w:space="0" w:color="auto"/>
        <w:left w:val="none" w:sz="0" w:space="0" w:color="auto"/>
        <w:bottom w:val="none" w:sz="0" w:space="0" w:color="auto"/>
        <w:right w:val="none" w:sz="0" w:space="0" w:color="auto"/>
      </w:divBdr>
    </w:div>
    <w:div w:id="278873316">
      <w:bodyDiv w:val="1"/>
      <w:marLeft w:val="0"/>
      <w:marRight w:val="0"/>
      <w:marTop w:val="0"/>
      <w:marBottom w:val="0"/>
      <w:divBdr>
        <w:top w:val="none" w:sz="0" w:space="0" w:color="auto"/>
        <w:left w:val="none" w:sz="0" w:space="0" w:color="auto"/>
        <w:bottom w:val="none" w:sz="0" w:space="0" w:color="auto"/>
        <w:right w:val="none" w:sz="0" w:space="0" w:color="auto"/>
      </w:divBdr>
    </w:div>
    <w:div w:id="298195959">
      <w:bodyDiv w:val="1"/>
      <w:marLeft w:val="0"/>
      <w:marRight w:val="0"/>
      <w:marTop w:val="0"/>
      <w:marBottom w:val="0"/>
      <w:divBdr>
        <w:top w:val="none" w:sz="0" w:space="0" w:color="auto"/>
        <w:left w:val="none" w:sz="0" w:space="0" w:color="auto"/>
        <w:bottom w:val="none" w:sz="0" w:space="0" w:color="auto"/>
        <w:right w:val="none" w:sz="0" w:space="0" w:color="auto"/>
      </w:divBdr>
    </w:div>
    <w:div w:id="299844347">
      <w:bodyDiv w:val="1"/>
      <w:marLeft w:val="0"/>
      <w:marRight w:val="0"/>
      <w:marTop w:val="0"/>
      <w:marBottom w:val="0"/>
      <w:divBdr>
        <w:top w:val="none" w:sz="0" w:space="0" w:color="auto"/>
        <w:left w:val="none" w:sz="0" w:space="0" w:color="auto"/>
        <w:bottom w:val="none" w:sz="0" w:space="0" w:color="auto"/>
        <w:right w:val="none" w:sz="0" w:space="0" w:color="auto"/>
      </w:divBdr>
    </w:div>
    <w:div w:id="306127780">
      <w:bodyDiv w:val="1"/>
      <w:marLeft w:val="0"/>
      <w:marRight w:val="0"/>
      <w:marTop w:val="0"/>
      <w:marBottom w:val="0"/>
      <w:divBdr>
        <w:top w:val="none" w:sz="0" w:space="0" w:color="auto"/>
        <w:left w:val="none" w:sz="0" w:space="0" w:color="auto"/>
        <w:bottom w:val="none" w:sz="0" w:space="0" w:color="auto"/>
        <w:right w:val="none" w:sz="0" w:space="0" w:color="auto"/>
      </w:divBdr>
    </w:div>
    <w:div w:id="310135630">
      <w:bodyDiv w:val="1"/>
      <w:marLeft w:val="0"/>
      <w:marRight w:val="0"/>
      <w:marTop w:val="0"/>
      <w:marBottom w:val="0"/>
      <w:divBdr>
        <w:top w:val="none" w:sz="0" w:space="0" w:color="auto"/>
        <w:left w:val="none" w:sz="0" w:space="0" w:color="auto"/>
        <w:bottom w:val="none" w:sz="0" w:space="0" w:color="auto"/>
        <w:right w:val="none" w:sz="0" w:space="0" w:color="auto"/>
      </w:divBdr>
    </w:div>
    <w:div w:id="313488142">
      <w:bodyDiv w:val="1"/>
      <w:marLeft w:val="0"/>
      <w:marRight w:val="0"/>
      <w:marTop w:val="0"/>
      <w:marBottom w:val="0"/>
      <w:divBdr>
        <w:top w:val="none" w:sz="0" w:space="0" w:color="auto"/>
        <w:left w:val="none" w:sz="0" w:space="0" w:color="auto"/>
        <w:bottom w:val="none" w:sz="0" w:space="0" w:color="auto"/>
        <w:right w:val="none" w:sz="0" w:space="0" w:color="auto"/>
      </w:divBdr>
    </w:div>
    <w:div w:id="314380258">
      <w:bodyDiv w:val="1"/>
      <w:marLeft w:val="0"/>
      <w:marRight w:val="0"/>
      <w:marTop w:val="0"/>
      <w:marBottom w:val="0"/>
      <w:divBdr>
        <w:top w:val="none" w:sz="0" w:space="0" w:color="auto"/>
        <w:left w:val="none" w:sz="0" w:space="0" w:color="auto"/>
        <w:bottom w:val="none" w:sz="0" w:space="0" w:color="auto"/>
        <w:right w:val="none" w:sz="0" w:space="0" w:color="auto"/>
      </w:divBdr>
    </w:div>
    <w:div w:id="355228577">
      <w:bodyDiv w:val="1"/>
      <w:marLeft w:val="0"/>
      <w:marRight w:val="0"/>
      <w:marTop w:val="0"/>
      <w:marBottom w:val="0"/>
      <w:divBdr>
        <w:top w:val="none" w:sz="0" w:space="0" w:color="auto"/>
        <w:left w:val="none" w:sz="0" w:space="0" w:color="auto"/>
        <w:bottom w:val="none" w:sz="0" w:space="0" w:color="auto"/>
        <w:right w:val="none" w:sz="0" w:space="0" w:color="auto"/>
      </w:divBdr>
    </w:div>
    <w:div w:id="363214058">
      <w:bodyDiv w:val="1"/>
      <w:marLeft w:val="0"/>
      <w:marRight w:val="0"/>
      <w:marTop w:val="0"/>
      <w:marBottom w:val="0"/>
      <w:divBdr>
        <w:top w:val="none" w:sz="0" w:space="0" w:color="auto"/>
        <w:left w:val="none" w:sz="0" w:space="0" w:color="auto"/>
        <w:bottom w:val="none" w:sz="0" w:space="0" w:color="auto"/>
        <w:right w:val="none" w:sz="0" w:space="0" w:color="auto"/>
      </w:divBdr>
    </w:div>
    <w:div w:id="365370862">
      <w:bodyDiv w:val="1"/>
      <w:marLeft w:val="0"/>
      <w:marRight w:val="0"/>
      <w:marTop w:val="0"/>
      <w:marBottom w:val="0"/>
      <w:divBdr>
        <w:top w:val="none" w:sz="0" w:space="0" w:color="auto"/>
        <w:left w:val="none" w:sz="0" w:space="0" w:color="auto"/>
        <w:bottom w:val="none" w:sz="0" w:space="0" w:color="auto"/>
        <w:right w:val="none" w:sz="0" w:space="0" w:color="auto"/>
      </w:divBdr>
    </w:div>
    <w:div w:id="368644987">
      <w:bodyDiv w:val="1"/>
      <w:marLeft w:val="0"/>
      <w:marRight w:val="0"/>
      <w:marTop w:val="0"/>
      <w:marBottom w:val="0"/>
      <w:divBdr>
        <w:top w:val="none" w:sz="0" w:space="0" w:color="auto"/>
        <w:left w:val="none" w:sz="0" w:space="0" w:color="auto"/>
        <w:bottom w:val="none" w:sz="0" w:space="0" w:color="auto"/>
        <w:right w:val="none" w:sz="0" w:space="0" w:color="auto"/>
      </w:divBdr>
    </w:div>
    <w:div w:id="377168113">
      <w:bodyDiv w:val="1"/>
      <w:marLeft w:val="0"/>
      <w:marRight w:val="0"/>
      <w:marTop w:val="0"/>
      <w:marBottom w:val="0"/>
      <w:divBdr>
        <w:top w:val="none" w:sz="0" w:space="0" w:color="auto"/>
        <w:left w:val="none" w:sz="0" w:space="0" w:color="auto"/>
        <w:bottom w:val="none" w:sz="0" w:space="0" w:color="auto"/>
        <w:right w:val="none" w:sz="0" w:space="0" w:color="auto"/>
      </w:divBdr>
    </w:div>
    <w:div w:id="381905086">
      <w:bodyDiv w:val="1"/>
      <w:marLeft w:val="0"/>
      <w:marRight w:val="0"/>
      <w:marTop w:val="0"/>
      <w:marBottom w:val="0"/>
      <w:divBdr>
        <w:top w:val="none" w:sz="0" w:space="0" w:color="auto"/>
        <w:left w:val="none" w:sz="0" w:space="0" w:color="auto"/>
        <w:bottom w:val="none" w:sz="0" w:space="0" w:color="auto"/>
        <w:right w:val="none" w:sz="0" w:space="0" w:color="auto"/>
      </w:divBdr>
    </w:div>
    <w:div w:id="392893352">
      <w:bodyDiv w:val="1"/>
      <w:marLeft w:val="0"/>
      <w:marRight w:val="0"/>
      <w:marTop w:val="0"/>
      <w:marBottom w:val="0"/>
      <w:divBdr>
        <w:top w:val="none" w:sz="0" w:space="0" w:color="auto"/>
        <w:left w:val="none" w:sz="0" w:space="0" w:color="auto"/>
        <w:bottom w:val="none" w:sz="0" w:space="0" w:color="auto"/>
        <w:right w:val="none" w:sz="0" w:space="0" w:color="auto"/>
      </w:divBdr>
    </w:div>
    <w:div w:id="394817872">
      <w:bodyDiv w:val="1"/>
      <w:marLeft w:val="0"/>
      <w:marRight w:val="0"/>
      <w:marTop w:val="0"/>
      <w:marBottom w:val="0"/>
      <w:divBdr>
        <w:top w:val="none" w:sz="0" w:space="0" w:color="auto"/>
        <w:left w:val="none" w:sz="0" w:space="0" w:color="auto"/>
        <w:bottom w:val="none" w:sz="0" w:space="0" w:color="auto"/>
        <w:right w:val="none" w:sz="0" w:space="0" w:color="auto"/>
      </w:divBdr>
    </w:div>
    <w:div w:id="407002071">
      <w:bodyDiv w:val="1"/>
      <w:marLeft w:val="0"/>
      <w:marRight w:val="0"/>
      <w:marTop w:val="0"/>
      <w:marBottom w:val="0"/>
      <w:divBdr>
        <w:top w:val="none" w:sz="0" w:space="0" w:color="auto"/>
        <w:left w:val="none" w:sz="0" w:space="0" w:color="auto"/>
        <w:bottom w:val="none" w:sz="0" w:space="0" w:color="auto"/>
        <w:right w:val="none" w:sz="0" w:space="0" w:color="auto"/>
      </w:divBdr>
    </w:div>
    <w:div w:id="433983106">
      <w:bodyDiv w:val="1"/>
      <w:marLeft w:val="0"/>
      <w:marRight w:val="0"/>
      <w:marTop w:val="0"/>
      <w:marBottom w:val="0"/>
      <w:divBdr>
        <w:top w:val="none" w:sz="0" w:space="0" w:color="auto"/>
        <w:left w:val="none" w:sz="0" w:space="0" w:color="auto"/>
        <w:bottom w:val="none" w:sz="0" w:space="0" w:color="auto"/>
        <w:right w:val="none" w:sz="0" w:space="0" w:color="auto"/>
      </w:divBdr>
    </w:div>
    <w:div w:id="488985014">
      <w:bodyDiv w:val="1"/>
      <w:marLeft w:val="0"/>
      <w:marRight w:val="0"/>
      <w:marTop w:val="0"/>
      <w:marBottom w:val="0"/>
      <w:divBdr>
        <w:top w:val="none" w:sz="0" w:space="0" w:color="auto"/>
        <w:left w:val="none" w:sz="0" w:space="0" w:color="auto"/>
        <w:bottom w:val="none" w:sz="0" w:space="0" w:color="auto"/>
        <w:right w:val="none" w:sz="0" w:space="0" w:color="auto"/>
      </w:divBdr>
    </w:div>
    <w:div w:id="516424607">
      <w:bodyDiv w:val="1"/>
      <w:marLeft w:val="0"/>
      <w:marRight w:val="0"/>
      <w:marTop w:val="0"/>
      <w:marBottom w:val="0"/>
      <w:divBdr>
        <w:top w:val="none" w:sz="0" w:space="0" w:color="auto"/>
        <w:left w:val="none" w:sz="0" w:space="0" w:color="auto"/>
        <w:bottom w:val="none" w:sz="0" w:space="0" w:color="auto"/>
        <w:right w:val="none" w:sz="0" w:space="0" w:color="auto"/>
      </w:divBdr>
    </w:div>
    <w:div w:id="527838857">
      <w:bodyDiv w:val="1"/>
      <w:marLeft w:val="0"/>
      <w:marRight w:val="0"/>
      <w:marTop w:val="0"/>
      <w:marBottom w:val="0"/>
      <w:divBdr>
        <w:top w:val="none" w:sz="0" w:space="0" w:color="auto"/>
        <w:left w:val="none" w:sz="0" w:space="0" w:color="auto"/>
        <w:bottom w:val="none" w:sz="0" w:space="0" w:color="auto"/>
        <w:right w:val="none" w:sz="0" w:space="0" w:color="auto"/>
      </w:divBdr>
    </w:div>
    <w:div w:id="532304891">
      <w:bodyDiv w:val="1"/>
      <w:marLeft w:val="0"/>
      <w:marRight w:val="0"/>
      <w:marTop w:val="0"/>
      <w:marBottom w:val="0"/>
      <w:divBdr>
        <w:top w:val="none" w:sz="0" w:space="0" w:color="auto"/>
        <w:left w:val="none" w:sz="0" w:space="0" w:color="auto"/>
        <w:bottom w:val="none" w:sz="0" w:space="0" w:color="auto"/>
        <w:right w:val="none" w:sz="0" w:space="0" w:color="auto"/>
      </w:divBdr>
    </w:div>
    <w:div w:id="541095461">
      <w:bodyDiv w:val="1"/>
      <w:marLeft w:val="0"/>
      <w:marRight w:val="0"/>
      <w:marTop w:val="0"/>
      <w:marBottom w:val="0"/>
      <w:divBdr>
        <w:top w:val="none" w:sz="0" w:space="0" w:color="auto"/>
        <w:left w:val="none" w:sz="0" w:space="0" w:color="auto"/>
        <w:bottom w:val="none" w:sz="0" w:space="0" w:color="auto"/>
        <w:right w:val="none" w:sz="0" w:space="0" w:color="auto"/>
      </w:divBdr>
    </w:div>
    <w:div w:id="566653593">
      <w:bodyDiv w:val="1"/>
      <w:marLeft w:val="0"/>
      <w:marRight w:val="0"/>
      <w:marTop w:val="0"/>
      <w:marBottom w:val="0"/>
      <w:divBdr>
        <w:top w:val="none" w:sz="0" w:space="0" w:color="auto"/>
        <w:left w:val="none" w:sz="0" w:space="0" w:color="auto"/>
        <w:bottom w:val="none" w:sz="0" w:space="0" w:color="auto"/>
        <w:right w:val="none" w:sz="0" w:space="0" w:color="auto"/>
      </w:divBdr>
    </w:div>
    <w:div w:id="567616652">
      <w:bodyDiv w:val="1"/>
      <w:marLeft w:val="0"/>
      <w:marRight w:val="0"/>
      <w:marTop w:val="0"/>
      <w:marBottom w:val="0"/>
      <w:divBdr>
        <w:top w:val="none" w:sz="0" w:space="0" w:color="auto"/>
        <w:left w:val="none" w:sz="0" w:space="0" w:color="auto"/>
        <w:bottom w:val="none" w:sz="0" w:space="0" w:color="auto"/>
        <w:right w:val="none" w:sz="0" w:space="0" w:color="auto"/>
      </w:divBdr>
    </w:div>
    <w:div w:id="575165328">
      <w:bodyDiv w:val="1"/>
      <w:marLeft w:val="0"/>
      <w:marRight w:val="0"/>
      <w:marTop w:val="0"/>
      <w:marBottom w:val="0"/>
      <w:divBdr>
        <w:top w:val="none" w:sz="0" w:space="0" w:color="auto"/>
        <w:left w:val="none" w:sz="0" w:space="0" w:color="auto"/>
        <w:bottom w:val="none" w:sz="0" w:space="0" w:color="auto"/>
        <w:right w:val="none" w:sz="0" w:space="0" w:color="auto"/>
      </w:divBdr>
    </w:div>
    <w:div w:id="584729806">
      <w:bodyDiv w:val="1"/>
      <w:marLeft w:val="0"/>
      <w:marRight w:val="0"/>
      <w:marTop w:val="0"/>
      <w:marBottom w:val="0"/>
      <w:divBdr>
        <w:top w:val="none" w:sz="0" w:space="0" w:color="auto"/>
        <w:left w:val="none" w:sz="0" w:space="0" w:color="auto"/>
        <w:bottom w:val="none" w:sz="0" w:space="0" w:color="auto"/>
        <w:right w:val="none" w:sz="0" w:space="0" w:color="auto"/>
      </w:divBdr>
    </w:div>
    <w:div w:id="586159688">
      <w:bodyDiv w:val="1"/>
      <w:marLeft w:val="0"/>
      <w:marRight w:val="0"/>
      <w:marTop w:val="0"/>
      <w:marBottom w:val="0"/>
      <w:divBdr>
        <w:top w:val="none" w:sz="0" w:space="0" w:color="auto"/>
        <w:left w:val="none" w:sz="0" w:space="0" w:color="auto"/>
        <w:bottom w:val="none" w:sz="0" w:space="0" w:color="auto"/>
        <w:right w:val="none" w:sz="0" w:space="0" w:color="auto"/>
      </w:divBdr>
    </w:div>
    <w:div w:id="588539883">
      <w:bodyDiv w:val="1"/>
      <w:marLeft w:val="0"/>
      <w:marRight w:val="0"/>
      <w:marTop w:val="0"/>
      <w:marBottom w:val="0"/>
      <w:divBdr>
        <w:top w:val="none" w:sz="0" w:space="0" w:color="auto"/>
        <w:left w:val="none" w:sz="0" w:space="0" w:color="auto"/>
        <w:bottom w:val="none" w:sz="0" w:space="0" w:color="auto"/>
        <w:right w:val="none" w:sz="0" w:space="0" w:color="auto"/>
      </w:divBdr>
    </w:div>
    <w:div w:id="589243710">
      <w:bodyDiv w:val="1"/>
      <w:marLeft w:val="0"/>
      <w:marRight w:val="0"/>
      <w:marTop w:val="0"/>
      <w:marBottom w:val="0"/>
      <w:divBdr>
        <w:top w:val="none" w:sz="0" w:space="0" w:color="auto"/>
        <w:left w:val="none" w:sz="0" w:space="0" w:color="auto"/>
        <w:bottom w:val="none" w:sz="0" w:space="0" w:color="auto"/>
        <w:right w:val="none" w:sz="0" w:space="0" w:color="auto"/>
      </w:divBdr>
    </w:div>
    <w:div w:id="594246532">
      <w:bodyDiv w:val="1"/>
      <w:marLeft w:val="0"/>
      <w:marRight w:val="0"/>
      <w:marTop w:val="0"/>
      <w:marBottom w:val="0"/>
      <w:divBdr>
        <w:top w:val="none" w:sz="0" w:space="0" w:color="auto"/>
        <w:left w:val="none" w:sz="0" w:space="0" w:color="auto"/>
        <w:bottom w:val="none" w:sz="0" w:space="0" w:color="auto"/>
        <w:right w:val="none" w:sz="0" w:space="0" w:color="auto"/>
      </w:divBdr>
    </w:div>
    <w:div w:id="611401789">
      <w:bodyDiv w:val="1"/>
      <w:marLeft w:val="0"/>
      <w:marRight w:val="0"/>
      <w:marTop w:val="0"/>
      <w:marBottom w:val="0"/>
      <w:divBdr>
        <w:top w:val="none" w:sz="0" w:space="0" w:color="auto"/>
        <w:left w:val="none" w:sz="0" w:space="0" w:color="auto"/>
        <w:bottom w:val="none" w:sz="0" w:space="0" w:color="auto"/>
        <w:right w:val="none" w:sz="0" w:space="0" w:color="auto"/>
      </w:divBdr>
    </w:div>
    <w:div w:id="630135204">
      <w:bodyDiv w:val="1"/>
      <w:marLeft w:val="0"/>
      <w:marRight w:val="0"/>
      <w:marTop w:val="0"/>
      <w:marBottom w:val="0"/>
      <w:divBdr>
        <w:top w:val="none" w:sz="0" w:space="0" w:color="auto"/>
        <w:left w:val="none" w:sz="0" w:space="0" w:color="auto"/>
        <w:bottom w:val="none" w:sz="0" w:space="0" w:color="auto"/>
        <w:right w:val="none" w:sz="0" w:space="0" w:color="auto"/>
      </w:divBdr>
    </w:div>
    <w:div w:id="635334232">
      <w:bodyDiv w:val="1"/>
      <w:marLeft w:val="0"/>
      <w:marRight w:val="0"/>
      <w:marTop w:val="0"/>
      <w:marBottom w:val="0"/>
      <w:divBdr>
        <w:top w:val="none" w:sz="0" w:space="0" w:color="auto"/>
        <w:left w:val="none" w:sz="0" w:space="0" w:color="auto"/>
        <w:bottom w:val="none" w:sz="0" w:space="0" w:color="auto"/>
        <w:right w:val="none" w:sz="0" w:space="0" w:color="auto"/>
      </w:divBdr>
    </w:div>
    <w:div w:id="672339846">
      <w:bodyDiv w:val="1"/>
      <w:marLeft w:val="0"/>
      <w:marRight w:val="0"/>
      <w:marTop w:val="0"/>
      <w:marBottom w:val="0"/>
      <w:divBdr>
        <w:top w:val="none" w:sz="0" w:space="0" w:color="auto"/>
        <w:left w:val="none" w:sz="0" w:space="0" w:color="auto"/>
        <w:bottom w:val="none" w:sz="0" w:space="0" w:color="auto"/>
        <w:right w:val="none" w:sz="0" w:space="0" w:color="auto"/>
      </w:divBdr>
    </w:div>
    <w:div w:id="711732067">
      <w:bodyDiv w:val="1"/>
      <w:marLeft w:val="0"/>
      <w:marRight w:val="0"/>
      <w:marTop w:val="0"/>
      <w:marBottom w:val="0"/>
      <w:divBdr>
        <w:top w:val="none" w:sz="0" w:space="0" w:color="auto"/>
        <w:left w:val="none" w:sz="0" w:space="0" w:color="auto"/>
        <w:bottom w:val="none" w:sz="0" w:space="0" w:color="auto"/>
        <w:right w:val="none" w:sz="0" w:space="0" w:color="auto"/>
      </w:divBdr>
    </w:div>
    <w:div w:id="717319353">
      <w:bodyDiv w:val="1"/>
      <w:marLeft w:val="0"/>
      <w:marRight w:val="0"/>
      <w:marTop w:val="0"/>
      <w:marBottom w:val="0"/>
      <w:divBdr>
        <w:top w:val="none" w:sz="0" w:space="0" w:color="auto"/>
        <w:left w:val="none" w:sz="0" w:space="0" w:color="auto"/>
        <w:bottom w:val="none" w:sz="0" w:space="0" w:color="auto"/>
        <w:right w:val="none" w:sz="0" w:space="0" w:color="auto"/>
      </w:divBdr>
    </w:div>
    <w:div w:id="732119490">
      <w:bodyDiv w:val="1"/>
      <w:marLeft w:val="0"/>
      <w:marRight w:val="0"/>
      <w:marTop w:val="0"/>
      <w:marBottom w:val="0"/>
      <w:divBdr>
        <w:top w:val="none" w:sz="0" w:space="0" w:color="auto"/>
        <w:left w:val="none" w:sz="0" w:space="0" w:color="auto"/>
        <w:bottom w:val="none" w:sz="0" w:space="0" w:color="auto"/>
        <w:right w:val="none" w:sz="0" w:space="0" w:color="auto"/>
      </w:divBdr>
    </w:div>
    <w:div w:id="743452914">
      <w:bodyDiv w:val="1"/>
      <w:marLeft w:val="0"/>
      <w:marRight w:val="0"/>
      <w:marTop w:val="0"/>
      <w:marBottom w:val="0"/>
      <w:divBdr>
        <w:top w:val="none" w:sz="0" w:space="0" w:color="auto"/>
        <w:left w:val="none" w:sz="0" w:space="0" w:color="auto"/>
        <w:bottom w:val="none" w:sz="0" w:space="0" w:color="auto"/>
        <w:right w:val="none" w:sz="0" w:space="0" w:color="auto"/>
      </w:divBdr>
    </w:div>
    <w:div w:id="768238833">
      <w:bodyDiv w:val="1"/>
      <w:marLeft w:val="0"/>
      <w:marRight w:val="0"/>
      <w:marTop w:val="0"/>
      <w:marBottom w:val="0"/>
      <w:divBdr>
        <w:top w:val="none" w:sz="0" w:space="0" w:color="auto"/>
        <w:left w:val="none" w:sz="0" w:space="0" w:color="auto"/>
        <w:bottom w:val="none" w:sz="0" w:space="0" w:color="auto"/>
        <w:right w:val="none" w:sz="0" w:space="0" w:color="auto"/>
      </w:divBdr>
    </w:div>
    <w:div w:id="819225438">
      <w:bodyDiv w:val="1"/>
      <w:marLeft w:val="0"/>
      <w:marRight w:val="0"/>
      <w:marTop w:val="0"/>
      <w:marBottom w:val="0"/>
      <w:divBdr>
        <w:top w:val="none" w:sz="0" w:space="0" w:color="auto"/>
        <w:left w:val="none" w:sz="0" w:space="0" w:color="auto"/>
        <w:bottom w:val="none" w:sz="0" w:space="0" w:color="auto"/>
        <w:right w:val="none" w:sz="0" w:space="0" w:color="auto"/>
      </w:divBdr>
    </w:div>
    <w:div w:id="842207239">
      <w:bodyDiv w:val="1"/>
      <w:marLeft w:val="0"/>
      <w:marRight w:val="0"/>
      <w:marTop w:val="0"/>
      <w:marBottom w:val="0"/>
      <w:divBdr>
        <w:top w:val="none" w:sz="0" w:space="0" w:color="auto"/>
        <w:left w:val="none" w:sz="0" w:space="0" w:color="auto"/>
        <w:bottom w:val="none" w:sz="0" w:space="0" w:color="auto"/>
        <w:right w:val="none" w:sz="0" w:space="0" w:color="auto"/>
      </w:divBdr>
    </w:div>
    <w:div w:id="844594011">
      <w:bodyDiv w:val="1"/>
      <w:marLeft w:val="0"/>
      <w:marRight w:val="0"/>
      <w:marTop w:val="0"/>
      <w:marBottom w:val="0"/>
      <w:divBdr>
        <w:top w:val="none" w:sz="0" w:space="0" w:color="auto"/>
        <w:left w:val="none" w:sz="0" w:space="0" w:color="auto"/>
        <w:bottom w:val="none" w:sz="0" w:space="0" w:color="auto"/>
        <w:right w:val="none" w:sz="0" w:space="0" w:color="auto"/>
      </w:divBdr>
    </w:div>
    <w:div w:id="855265864">
      <w:bodyDiv w:val="1"/>
      <w:marLeft w:val="0"/>
      <w:marRight w:val="0"/>
      <w:marTop w:val="0"/>
      <w:marBottom w:val="0"/>
      <w:divBdr>
        <w:top w:val="none" w:sz="0" w:space="0" w:color="auto"/>
        <w:left w:val="none" w:sz="0" w:space="0" w:color="auto"/>
        <w:bottom w:val="none" w:sz="0" w:space="0" w:color="auto"/>
        <w:right w:val="none" w:sz="0" w:space="0" w:color="auto"/>
      </w:divBdr>
    </w:div>
    <w:div w:id="867253336">
      <w:bodyDiv w:val="1"/>
      <w:marLeft w:val="0"/>
      <w:marRight w:val="0"/>
      <w:marTop w:val="0"/>
      <w:marBottom w:val="0"/>
      <w:divBdr>
        <w:top w:val="none" w:sz="0" w:space="0" w:color="auto"/>
        <w:left w:val="none" w:sz="0" w:space="0" w:color="auto"/>
        <w:bottom w:val="none" w:sz="0" w:space="0" w:color="auto"/>
        <w:right w:val="none" w:sz="0" w:space="0" w:color="auto"/>
      </w:divBdr>
    </w:div>
    <w:div w:id="880362166">
      <w:bodyDiv w:val="1"/>
      <w:marLeft w:val="0"/>
      <w:marRight w:val="0"/>
      <w:marTop w:val="0"/>
      <w:marBottom w:val="0"/>
      <w:divBdr>
        <w:top w:val="none" w:sz="0" w:space="0" w:color="auto"/>
        <w:left w:val="none" w:sz="0" w:space="0" w:color="auto"/>
        <w:bottom w:val="none" w:sz="0" w:space="0" w:color="auto"/>
        <w:right w:val="none" w:sz="0" w:space="0" w:color="auto"/>
      </w:divBdr>
    </w:div>
    <w:div w:id="895968055">
      <w:bodyDiv w:val="1"/>
      <w:marLeft w:val="0"/>
      <w:marRight w:val="0"/>
      <w:marTop w:val="0"/>
      <w:marBottom w:val="0"/>
      <w:divBdr>
        <w:top w:val="none" w:sz="0" w:space="0" w:color="auto"/>
        <w:left w:val="none" w:sz="0" w:space="0" w:color="auto"/>
        <w:bottom w:val="none" w:sz="0" w:space="0" w:color="auto"/>
        <w:right w:val="none" w:sz="0" w:space="0" w:color="auto"/>
      </w:divBdr>
    </w:div>
    <w:div w:id="900484104">
      <w:bodyDiv w:val="1"/>
      <w:marLeft w:val="0"/>
      <w:marRight w:val="0"/>
      <w:marTop w:val="0"/>
      <w:marBottom w:val="0"/>
      <w:divBdr>
        <w:top w:val="none" w:sz="0" w:space="0" w:color="auto"/>
        <w:left w:val="none" w:sz="0" w:space="0" w:color="auto"/>
        <w:bottom w:val="none" w:sz="0" w:space="0" w:color="auto"/>
        <w:right w:val="none" w:sz="0" w:space="0" w:color="auto"/>
      </w:divBdr>
    </w:div>
    <w:div w:id="914127603">
      <w:bodyDiv w:val="1"/>
      <w:marLeft w:val="0"/>
      <w:marRight w:val="0"/>
      <w:marTop w:val="0"/>
      <w:marBottom w:val="0"/>
      <w:divBdr>
        <w:top w:val="none" w:sz="0" w:space="0" w:color="auto"/>
        <w:left w:val="none" w:sz="0" w:space="0" w:color="auto"/>
        <w:bottom w:val="none" w:sz="0" w:space="0" w:color="auto"/>
        <w:right w:val="none" w:sz="0" w:space="0" w:color="auto"/>
      </w:divBdr>
    </w:div>
    <w:div w:id="920337176">
      <w:bodyDiv w:val="1"/>
      <w:marLeft w:val="0"/>
      <w:marRight w:val="0"/>
      <w:marTop w:val="0"/>
      <w:marBottom w:val="0"/>
      <w:divBdr>
        <w:top w:val="none" w:sz="0" w:space="0" w:color="auto"/>
        <w:left w:val="none" w:sz="0" w:space="0" w:color="auto"/>
        <w:bottom w:val="none" w:sz="0" w:space="0" w:color="auto"/>
        <w:right w:val="none" w:sz="0" w:space="0" w:color="auto"/>
      </w:divBdr>
    </w:div>
    <w:div w:id="926579251">
      <w:bodyDiv w:val="1"/>
      <w:marLeft w:val="0"/>
      <w:marRight w:val="0"/>
      <w:marTop w:val="0"/>
      <w:marBottom w:val="0"/>
      <w:divBdr>
        <w:top w:val="none" w:sz="0" w:space="0" w:color="auto"/>
        <w:left w:val="none" w:sz="0" w:space="0" w:color="auto"/>
        <w:bottom w:val="none" w:sz="0" w:space="0" w:color="auto"/>
        <w:right w:val="none" w:sz="0" w:space="0" w:color="auto"/>
      </w:divBdr>
    </w:div>
    <w:div w:id="935019183">
      <w:bodyDiv w:val="1"/>
      <w:marLeft w:val="0"/>
      <w:marRight w:val="0"/>
      <w:marTop w:val="0"/>
      <w:marBottom w:val="0"/>
      <w:divBdr>
        <w:top w:val="none" w:sz="0" w:space="0" w:color="auto"/>
        <w:left w:val="none" w:sz="0" w:space="0" w:color="auto"/>
        <w:bottom w:val="none" w:sz="0" w:space="0" w:color="auto"/>
        <w:right w:val="none" w:sz="0" w:space="0" w:color="auto"/>
      </w:divBdr>
    </w:div>
    <w:div w:id="945163528">
      <w:bodyDiv w:val="1"/>
      <w:marLeft w:val="0"/>
      <w:marRight w:val="0"/>
      <w:marTop w:val="0"/>
      <w:marBottom w:val="0"/>
      <w:divBdr>
        <w:top w:val="none" w:sz="0" w:space="0" w:color="auto"/>
        <w:left w:val="none" w:sz="0" w:space="0" w:color="auto"/>
        <w:bottom w:val="none" w:sz="0" w:space="0" w:color="auto"/>
        <w:right w:val="none" w:sz="0" w:space="0" w:color="auto"/>
      </w:divBdr>
    </w:div>
    <w:div w:id="949357953">
      <w:bodyDiv w:val="1"/>
      <w:marLeft w:val="0"/>
      <w:marRight w:val="0"/>
      <w:marTop w:val="0"/>
      <w:marBottom w:val="0"/>
      <w:divBdr>
        <w:top w:val="none" w:sz="0" w:space="0" w:color="auto"/>
        <w:left w:val="none" w:sz="0" w:space="0" w:color="auto"/>
        <w:bottom w:val="none" w:sz="0" w:space="0" w:color="auto"/>
        <w:right w:val="none" w:sz="0" w:space="0" w:color="auto"/>
      </w:divBdr>
    </w:div>
    <w:div w:id="968633928">
      <w:bodyDiv w:val="1"/>
      <w:marLeft w:val="0"/>
      <w:marRight w:val="0"/>
      <w:marTop w:val="0"/>
      <w:marBottom w:val="0"/>
      <w:divBdr>
        <w:top w:val="none" w:sz="0" w:space="0" w:color="auto"/>
        <w:left w:val="none" w:sz="0" w:space="0" w:color="auto"/>
        <w:bottom w:val="none" w:sz="0" w:space="0" w:color="auto"/>
        <w:right w:val="none" w:sz="0" w:space="0" w:color="auto"/>
      </w:divBdr>
    </w:div>
    <w:div w:id="985550974">
      <w:bodyDiv w:val="1"/>
      <w:marLeft w:val="0"/>
      <w:marRight w:val="0"/>
      <w:marTop w:val="0"/>
      <w:marBottom w:val="0"/>
      <w:divBdr>
        <w:top w:val="none" w:sz="0" w:space="0" w:color="auto"/>
        <w:left w:val="none" w:sz="0" w:space="0" w:color="auto"/>
        <w:bottom w:val="none" w:sz="0" w:space="0" w:color="auto"/>
        <w:right w:val="none" w:sz="0" w:space="0" w:color="auto"/>
      </w:divBdr>
    </w:div>
    <w:div w:id="997617373">
      <w:bodyDiv w:val="1"/>
      <w:marLeft w:val="0"/>
      <w:marRight w:val="0"/>
      <w:marTop w:val="0"/>
      <w:marBottom w:val="0"/>
      <w:divBdr>
        <w:top w:val="none" w:sz="0" w:space="0" w:color="auto"/>
        <w:left w:val="none" w:sz="0" w:space="0" w:color="auto"/>
        <w:bottom w:val="none" w:sz="0" w:space="0" w:color="auto"/>
        <w:right w:val="none" w:sz="0" w:space="0" w:color="auto"/>
      </w:divBdr>
    </w:div>
    <w:div w:id="1018506869">
      <w:bodyDiv w:val="1"/>
      <w:marLeft w:val="0"/>
      <w:marRight w:val="0"/>
      <w:marTop w:val="0"/>
      <w:marBottom w:val="0"/>
      <w:divBdr>
        <w:top w:val="none" w:sz="0" w:space="0" w:color="auto"/>
        <w:left w:val="none" w:sz="0" w:space="0" w:color="auto"/>
        <w:bottom w:val="none" w:sz="0" w:space="0" w:color="auto"/>
        <w:right w:val="none" w:sz="0" w:space="0" w:color="auto"/>
      </w:divBdr>
    </w:div>
    <w:div w:id="1025444288">
      <w:bodyDiv w:val="1"/>
      <w:marLeft w:val="0"/>
      <w:marRight w:val="0"/>
      <w:marTop w:val="0"/>
      <w:marBottom w:val="0"/>
      <w:divBdr>
        <w:top w:val="none" w:sz="0" w:space="0" w:color="auto"/>
        <w:left w:val="none" w:sz="0" w:space="0" w:color="auto"/>
        <w:bottom w:val="none" w:sz="0" w:space="0" w:color="auto"/>
        <w:right w:val="none" w:sz="0" w:space="0" w:color="auto"/>
      </w:divBdr>
    </w:div>
    <w:div w:id="1052077114">
      <w:bodyDiv w:val="1"/>
      <w:marLeft w:val="0"/>
      <w:marRight w:val="0"/>
      <w:marTop w:val="0"/>
      <w:marBottom w:val="0"/>
      <w:divBdr>
        <w:top w:val="none" w:sz="0" w:space="0" w:color="auto"/>
        <w:left w:val="none" w:sz="0" w:space="0" w:color="auto"/>
        <w:bottom w:val="none" w:sz="0" w:space="0" w:color="auto"/>
        <w:right w:val="none" w:sz="0" w:space="0" w:color="auto"/>
      </w:divBdr>
    </w:div>
    <w:div w:id="1074670200">
      <w:bodyDiv w:val="1"/>
      <w:marLeft w:val="0"/>
      <w:marRight w:val="0"/>
      <w:marTop w:val="0"/>
      <w:marBottom w:val="0"/>
      <w:divBdr>
        <w:top w:val="none" w:sz="0" w:space="0" w:color="auto"/>
        <w:left w:val="none" w:sz="0" w:space="0" w:color="auto"/>
        <w:bottom w:val="none" w:sz="0" w:space="0" w:color="auto"/>
        <w:right w:val="none" w:sz="0" w:space="0" w:color="auto"/>
      </w:divBdr>
    </w:div>
    <w:div w:id="1079865777">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101488154">
      <w:bodyDiv w:val="1"/>
      <w:marLeft w:val="0"/>
      <w:marRight w:val="0"/>
      <w:marTop w:val="0"/>
      <w:marBottom w:val="0"/>
      <w:divBdr>
        <w:top w:val="none" w:sz="0" w:space="0" w:color="auto"/>
        <w:left w:val="none" w:sz="0" w:space="0" w:color="auto"/>
        <w:bottom w:val="none" w:sz="0" w:space="0" w:color="auto"/>
        <w:right w:val="none" w:sz="0" w:space="0" w:color="auto"/>
      </w:divBdr>
    </w:div>
    <w:div w:id="1134565655">
      <w:bodyDiv w:val="1"/>
      <w:marLeft w:val="0"/>
      <w:marRight w:val="0"/>
      <w:marTop w:val="0"/>
      <w:marBottom w:val="0"/>
      <w:divBdr>
        <w:top w:val="none" w:sz="0" w:space="0" w:color="auto"/>
        <w:left w:val="none" w:sz="0" w:space="0" w:color="auto"/>
        <w:bottom w:val="none" w:sz="0" w:space="0" w:color="auto"/>
        <w:right w:val="none" w:sz="0" w:space="0" w:color="auto"/>
      </w:divBdr>
    </w:div>
    <w:div w:id="1135215781">
      <w:bodyDiv w:val="1"/>
      <w:marLeft w:val="0"/>
      <w:marRight w:val="0"/>
      <w:marTop w:val="0"/>
      <w:marBottom w:val="0"/>
      <w:divBdr>
        <w:top w:val="none" w:sz="0" w:space="0" w:color="auto"/>
        <w:left w:val="none" w:sz="0" w:space="0" w:color="auto"/>
        <w:bottom w:val="none" w:sz="0" w:space="0" w:color="auto"/>
        <w:right w:val="none" w:sz="0" w:space="0" w:color="auto"/>
      </w:divBdr>
    </w:div>
    <w:div w:id="1136070970">
      <w:bodyDiv w:val="1"/>
      <w:marLeft w:val="0"/>
      <w:marRight w:val="0"/>
      <w:marTop w:val="0"/>
      <w:marBottom w:val="0"/>
      <w:divBdr>
        <w:top w:val="none" w:sz="0" w:space="0" w:color="auto"/>
        <w:left w:val="none" w:sz="0" w:space="0" w:color="auto"/>
        <w:bottom w:val="none" w:sz="0" w:space="0" w:color="auto"/>
        <w:right w:val="none" w:sz="0" w:space="0" w:color="auto"/>
      </w:divBdr>
    </w:div>
    <w:div w:id="1156414351">
      <w:bodyDiv w:val="1"/>
      <w:marLeft w:val="0"/>
      <w:marRight w:val="0"/>
      <w:marTop w:val="0"/>
      <w:marBottom w:val="0"/>
      <w:divBdr>
        <w:top w:val="none" w:sz="0" w:space="0" w:color="auto"/>
        <w:left w:val="none" w:sz="0" w:space="0" w:color="auto"/>
        <w:bottom w:val="none" w:sz="0" w:space="0" w:color="auto"/>
        <w:right w:val="none" w:sz="0" w:space="0" w:color="auto"/>
      </w:divBdr>
    </w:div>
    <w:div w:id="1160080440">
      <w:bodyDiv w:val="1"/>
      <w:marLeft w:val="0"/>
      <w:marRight w:val="0"/>
      <w:marTop w:val="0"/>
      <w:marBottom w:val="0"/>
      <w:divBdr>
        <w:top w:val="none" w:sz="0" w:space="0" w:color="auto"/>
        <w:left w:val="none" w:sz="0" w:space="0" w:color="auto"/>
        <w:bottom w:val="none" w:sz="0" w:space="0" w:color="auto"/>
        <w:right w:val="none" w:sz="0" w:space="0" w:color="auto"/>
      </w:divBdr>
    </w:div>
    <w:div w:id="1179926293">
      <w:bodyDiv w:val="1"/>
      <w:marLeft w:val="0"/>
      <w:marRight w:val="0"/>
      <w:marTop w:val="0"/>
      <w:marBottom w:val="0"/>
      <w:divBdr>
        <w:top w:val="none" w:sz="0" w:space="0" w:color="auto"/>
        <w:left w:val="none" w:sz="0" w:space="0" w:color="auto"/>
        <w:bottom w:val="none" w:sz="0" w:space="0" w:color="auto"/>
        <w:right w:val="none" w:sz="0" w:space="0" w:color="auto"/>
      </w:divBdr>
    </w:div>
    <w:div w:id="1180587249">
      <w:bodyDiv w:val="1"/>
      <w:marLeft w:val="0"/>
      <w:marRight w:val="0"/>
      <w:marTop w:val="0"/>
      <w:marBottom w:val="0"/>
      <w:divBdr>
        <w:top w:val="none" w:sz="0" w:space="0" w:color="auto"/>
        <w:left w:val="none" w:sz="0" w:space="0" w:color="auto"/>
        <w:bottom w:val="none" w:sz="0" w:space="0" w:color="auto"/>
        <w:right w:val="none" w:sz="0" w:space="0" w:color="auto"/>
      </w:divBdr>
    </w:div>
    <w:div w:id="1193609876">
      <w:bodyDiv w:val="1"/>
      <w:marLeft w:val="0"/>
      <w:marRight w:val="0"/>
      <w:marTop w:val="0"/>
      <w:marBottom w:val="0"/>
      <w:divBdr>
        <w:top w:val="none" w:sz="0" w:space="0" w:color="auto"/>
        <w:left w:val="none" w:sz="0" w:space="0" w:color="auto"/>
        <w:bottom w:val="none" w:sz="0" w:space="0" w:color="auto"/>
        <w:right w:val="none" w:sz="0" w:space="0" w:color="auto"/>
      </w:divBdr>
    </w:div>
    <w:div w:id="1204975591">
      <w:bodyDiv w:val="1"/>
      <w:marLeft w:val="0"/>
      <w:marRight w:val="0"/>
      <w:marTop w:val="0"/>
      <w:marBottom w:val="0"/>
      <w:divBdr>
        <w:top w:val="none" w:sz="0" w:space="0" w:color="auto"/>
        <w:left w:val="none" w:sz="0" w:space="0" w:color="auto"/>
        <w:bottom w:val="none" w:sz="0" w:space="0" w:color="auto"/>
        <w:right w:val="none" w:sz="0" w:space="0" w:color="auto"/>
      </w:divBdr>
    </w:div>
    <w:div w:id="1208028937">
      <w:bodyDiv w:val="1"/>
      <w:marLeft w:val="0"/>
      <w:marRight w:val="0"/>
      <w:marTop w:val="0"/>
      <w:marBottom w:val="0"/>
      <w:divBdr>
        <w:top w:val="none" w:sz="0" w:space="0" w:color="auto"/>
        <w:left w:val="none" w:sz="0" w:space="0" w:color="auto"/>
        <w:bottom w:val="none" w:sz="0" w:space="0" w:color="auto"/>
        <w:right w:val="none" w:sz="0" w:space="0" w:color="auto"/>
      </w:divBdr>
    </w:div>
    <w:div w:id="1208104644">
      <w:bodyDiv w:val="1"/>
      <w:marLeft w:val="0"/>
      <w:marRight w:val="0"/>
      <w:marTop w:val="0"/>
      <w:marBottom w:val="0"/>
      <w:divBdr>
        <w:top w:val="none" w:sz="0" w:space="0" w:color="auto"/>
        <w:left w:val="none" w:sz="0" w:space="0" w:color="auto"/>
        <w:bottom w:val="none" w:sz="0" w:space="0" w:color="auto"/>
        <w:right w:val="none" w:sz="0" w:space="0" w:color="auto"/>
      </w:divBdr>
    </w:div>
    <w:div w:id="1214004701">
      <w:bodyDiv w:val="1"/>
      <w:marLeft w:val="0"/>
      <w:marRight w:val="0"/>
      <w:marTop w:val="0"/>
      <w:marBottom w:val="0"/>
      <w:divBdr>
        <w:top w:val="none" w:sz="0" w:space="0" w:color="auto"/>
        <w:left w:val="none" w:sz="0" w:space="0" w:color="auto"/>
        <w:bottom w:val="none" w:sz="0" w:space="0" w:color="auto"/>
        <w:right w:val="none" w:sz="0" w:space="0" w:color="auto"/>
      </w:divBdr>
    </w:div>
    <w:div w:id="1214656824">
      <w:bodyDiv w:val="1"/>
      <w:marLeft w:val="0"/>
      <w:marRight w:val="0"/>
      <w:marTop w:val="0"/>
      <w:marBottom w:val="0"/>
      <w:divBdr>
        <w:top w:val="none" w:sz="0" w:space="0" w:color="auto"/>
        <w:left w:val="none" w:sz="0" w:space="0" w:color="auto"/>
        <w:bottom w:val="none" w:sz="0" w:space="0" w:color="auto"/>
        <w:right w:val="none" w:sz="0" w:space="0" w:color="auto"/>
      </w:divBdr>
    </w:div>
    <w:div w:id="1250119385">
      <w:bodyDiv w:val="1"/>
      <w:marLeft w:val="0"/>
      <w:marRight w:val="0"/>
      <w:marTop w:val="0"/>
      <w:marBottom w:val="0"/>
      <w:divBdr>
        <w:top w:val="none" w:sz="0" w:space="0" w:color="auto"/>
        <w:left w:val="none" w:sz="0" w:space="0" w:color="auto"/>
        <w:bottom w:val="none" w:sz="0" w:space="0" w:color="auto"/>
        <w:right w:val="none" w:sz="0" w:space="0" w:color="auto"/>
      </w:divBdr>
    </w:div>
    <w:div w:id="1251504860">
      <w:bodyDiv w:val="1"/>
      <w:marLeft w:val="0"/>
      <w:marRight w:val="0"/>
      <w:marTop w:val="0"/>
      <w:marBottom w:val="0"/>
      <w:divBdr>
        <w:top w:val="none" w:sz="0" w:space="0" w:color="auto"/>
        <w:left w:val="none" w:sz="0" w:space="0" w:color="auto"/>
        <w:bottom w:val="none" w:sz="0" w:space="0" w:color="auto"/>
        <w:right w:val="none" w:sz="0" w:space="0" w:color="auto"/>
      </w:divBdr>
    </w:div>
    <w:div w:id="1270044658">
      <w:bodyDiv w:val="1"/>
      <w:marLeft w:val="0"/>
      <w:marRight w:val="0"/>
      <w:marTop w:val="0"/>
      <w:marBottom w:val="0"/>
      <w:divBdr>
        <w:top w:val="none" w:sz="0" w:space="0" w:color="auto"/>
        <w:left w:val="none" w:sz="0" w:space="0" w:color="auto"/>
        <w:bottom w:val="none" w:sz="0" w:space="0" w:color="auto"/>
        <w:right w:val="none" w:sz="0" w:space="0" w:color="auto"/>
      </w:divBdr>
    </w:div>
    <w:div w:id="1275092993">
      <w:bodyDiv w:val="1"/>
      <w:marLeft w:val="0"/>
      <w:marRight w:val="0"/>
      <w:marTop w:val="0"/>
      <w:marBottom w:val="0"/>
      <w:divBdr>
        <w:top w:val="none" w:sz="0" w:space="0" w:color="auto"/>
        <w:left w:val="none" w:sz="0" w:space="0" w:color="auto"/>
        <w:bottom w:val="none" w:sz="0" w:space="0" w:color="auto"/>
        <w:right w:val="none" w:sz="0" w:space="0" w:color="auto"/>
      </w:divBdr>
    </w:div>
    <w:div w:id="1278021026">
      <w:bodyDiv w:val="1"/>
      <w:marLeft w:val="0"/>
      <w:marRight w:val="0"/>
      <w:marTop w:val="0"/>
      <w:marBottom w:val="0"/>
      <w:divBdr>
        <w:top w:val="none" w:sz="0" w:space="0" w:color="auto"/>
        <w:left w:val="none" w:sz="0" w:space="0" w:color="auto"/>
        <w:bottom w:val="none" w:sz="0" w:space="0" w:color="auto"/>
        <w:right w:val="none" w:sz="0" w:space="0" w:color="auto"/>
      </w:divBdr>
    </w:div>
    <w:div w:id="1314871561">
      <w:bodyDiv w:val="1"/>
      <w:marLeft w:val="0"/>
      <w:marRight w:val="0"/>
      <w:marTop w:val="0"/>
      <w:marBottom w:val="0"/>
      <w:divBdr>
        <w:top w:val="none" w:sz="0" w:space="0" w:color="auto"/>
        <w:left w:val="none" w:sz="0" w:space="0" w:color="auto"/>
        <w:bottom w:val="none" w:sz="0" w:space="0" w:color="auto"/>
        <w:right w:val="none" w:sz="0" w:space="0" w:color="auto"/>
      </w:divBdr>
    </w:div>
    <w:div w:id="1330908969">
      <w:bodyDiv w:val="1"/>
      <w:marLeft w:val="0"/>
      <w:marRight w:val="0"/>
      <w:marTop w:val="0"/>
      <w:marBottom w:val="0"/>
      <w:divBdr>
        <w:top w:val="none" w:sz="0" w:space="0" w:color="auto"/>
        <w:left w:val="none" w:sz="0" w:space="0" w:color="auto"/>
        <w:bottom w:val="none" w:sz="0" w:space="0" w:color="auto"/>
        <w:right w:val="none" w:sz="0" w:space="0" w:color="auto"/>
      </w:divBdr>
    </w:div>
    <w:div w:id="1334606749">
      <w:bodyDiv w:val="1"/>
      <w:marLeft w:val="0"/>
      <w:marRight w:val="0"/>
      <w:marTop w:val="0"/>
      <w:marBottom w:val="0"/>
      <w:divBdr>
        <w:top w:val="none" w:sz="0" w:space="0" w:color="auto"/>
        <w:left w:val="none" w:sz="0" w:space="0" w:color="auto"/>
        <w:bottom w:val="none" w:sz="0" w:space="0" w:color="auto"/>
        <w:right w:val="none" w:sz="0" w:space="0" w:color="auto"/>
      </w:divBdr>
    </w:div>
    <w:div w:id="1336566737">
      <w:bodyDiv w:val="1"/>
      <w:marLeft w:val="0"/>
      <w:marRight w:val="0"/>
      <w:marTop w:val="0"/>
      <w:marBottom w:val="0"/>
      <w:divBdr>
        <w:top w:val="none" w:sz="0" w:space="0" w:color="auto"/>
        <w:left w:val="none" w:sz="0" w:space="0" w:color="auto"/>
        <w:bottom w:val="none" w:sz="0" w:space="0" w:color="auto"/>
        <w:right w:val="none" w:sz="0" w:space="0" w:color="auto"/>
      </w:divBdr>
    </w:div>
    <w:div w:id="1343896346">
      <w:bodyDiv w:val="1"/>
      <w:marLeft w:val="0"/>
      <w:marRight w:val="0"/>
      <w:marTop w:val="0"/>
      <w:marBottom w:val="0"/>
      <w:divBdr>
        <w:top w:val="none" w:sz="0" w:space="0" w:color="auto"/>
        <w:left w:val="none" w:sz="0" w:space="0" w:color="auto"/>
        <w:bottom w:val="none" w:sz="0" w:space="0" w:color="auto"/>
        <w:right w:val="none" w:sz="0" w:space="0" w:color="auto"/>
      </w:divBdr>
    </w:div>
    <w:div w:id="1356928394">
      <w:bodyDiv w:val="1"/>
      <w:marLeft w:val="0"/>
      <w:marRight w:val="0"/>
      <w:marTop w:val="0"/>
      <w:marBottom w:val="0"/>
      <w:divBdr>
        <w:top w:val="none" w:sz="0" w:space="0" w:color="auto"/>
        <w:left w:val="none" w:sz="0" w:space="0" w:color="auto"/>
        <w:bottom w:val="none" w:sz="0" w:space="0" w:color="auto"/>
        <w:right w:val="none" w:sz="0" w:space="0" w:color="auto"/>
      </w:divBdr>
    </w:div>
    <w:div w:id="1371417241">
      <w:bodyDiv w:val="1"/>
      <w:marLeft w:val="0"/>
      <w:marRight w:val="0"/>
      <w:marTop w:val="0"/>
      <w:marBottom w:val="0"/>
      <w:divBdr>
        <w:top w:val="none" w:sz="0" w:space="0" w:color="auto"/>
        <w:left w:val="none" w:sz="0" w:space="0" w:color="auto"/>
        <w:bottom w:val="none" w:sz="0" w:space="0" w:color="auto"/>
        <w:right w:val="none" w:sz="0" w:space="0" w:color="auto"/>
      </w:divBdr>
    </w:div>
    <w:div w:id="1378161811">
      <w:bodyDiv w:val="1"/>
      <w:marLeft w:val="0"/>
      <w:marRight w:val="0"/>
      <w:marTop w:val="0"/>
      <w:marBottom w:val="0"/>
      <w:divBdr>
        <w:top w:val="none" w:sz="0" w:space="0" w:color="auto"/>
        <w:left w:val="none" w:sz="0" w:space="0" w:color="auto"/>
        <w:bottom w:val="none" w:sz="0" w:space="0" w:color="auto"/>
        <w:right w:val="none" w:sz="0" w:space="0" w:color="auto"/>
      </w:divBdr>
    </w:div>
    <w:div w:id="1387072493">
      <w:bodyDiv w:val="1"/>
      <w:marLeft w:val="0"/>
      <w:marRight w:val="0"/>
      <w:marTop w:val="0"/>
      <w:marBottom w:val="0"/>
      <w:divBdr>
        <w:top w:val="none" w:sz="0" w:space="0" w:color="auto"/>
        <w:left w:val="none" w:sz="0" w:space="0" w:color="auto"/>
        <w:bottom w:val="none" w:sz="0" w:space="0" w:color="auto"/>
        <w:right w:val="none" w:sz="0" w:space="0" w:color="auto"/>
      </w:divBdr>
    </w:div>
    <w:div w:id="1390764820">
      <w:bodyDiv w:val="1"/>
      <w:marLeft w:val="0"/>
      <w:marRight w:val="0"/>
      <w:marTop w:val="0"/>
      <w:marBottom w:val="0"/>
      <w:divBdr>
        <w:top w:val="none" w:sz="0" w:space="0" w:color="auto"/>
        <w:left w:val="none" w:sz="0" w:space="0" w:color="auto"/>
        <w:bottom w:val="none" w:sz="0" w:space="0" w:color="auto"/>
        <w:right w:val="none" w:sz="0" w:space="0" w:color="auto"/>
      </w:divBdr>
    </w:div>
    <w:div w:id="1420638675">
      <w:bodyDiv w:val="1"/>
      <w:marLeft w:val="0"/>
      <w:marRight w:val="0"/>
      <w:marTop w:val="0"/>
      <w:marBottom w:val="0"/>
      <w:divBdr>
        <w:top w:val="none" w:sz="0" w:space="0" w:color="auto"/>
        <w:left w:val="none" w:sz="0" w:space="0" w:color="auto"/>
        <w:bottom w:val="none" w:sz="0" w:space="0" w:color="auto"/>
        <w:right w:val="none" w:sz="0" w:space="0" w:color="auto"/>
      </w:divBdr>
    </w:div>
    <w:div w:id="1421368306">
      <w:bodyDiv w:val="1"/>
      <w:marLeft w:val="0"/>
      <w:marRight w:val="0"/>
      <w:marTop w:val="0"/>
      <w:marBottom w:val="0"/>
      <w:divBdr>
        <w:top w:val="none" w:sz="0" w:space="0" w:color="auto"/>
        <w:left w:val="none" w:sz="0" w:space="0" w:color="auto"/>
        <w:bottom w:val="none" w:sz="0" w:space="0" w:color="auto"/>
        <w:right w:val="none" w:sz="0" w:space="0" w:color="auto"/>
      </w:divBdr>
    </w:div>
    <w:div w:id="1446848489">
      <w:bodyDiv w:val="1"/>
      <w:marLeft w:val="0"/>
      <w:marRight w:val="0"/>
      <w:marTop w:val="0"/>
      <w:marBottom w:val="0"/>
      <w:divBdr>
        <w:top w:val="none" w:sz="0" w:space="0" w:color="auto"/>
        <w:left w:val="none" w:sz="0" w:space="0" w:color="auto"/>
        <w:bottom w:val="none" w:sz="0" w:space="0" w:color="auto"/>
        <w:right w:val="none" w:sz="0" w:space="0" w:color="auto"/>
      </w:divBdr>
    </w:div>
    <w:div w:id="1450080666">
      <w:bodyDiv w:val="1"/>
      <w:marLeft w:val="0"/>
      <w:marRight w:val="0"/>
      <w:marTop w:val="0"/>
      <w:marBottom w:val="0"/>
      <w:divBdr>
        <w:top w:val="none" w:sz="0" w:space="0" w:color="auto"/>
        <w:left w:val="none" w:sz="0" w:space="0" w:color="auto"/>
        <w:bottom w:val="none" w:sz="0" w:space="0" w:color="auto"/>
        <w:right w:val="none" w:sz="0" w:space="0" w:color="auto"/>
      </w:divBdr>
    </w:div>
    <w:div w:id="1450708220">
      <w:bodyDiv w:val="1"/>
      <w:marLeft w:val="0"/>
      <w:marRight w:val="0"/>
      <w:marTop w:val="0"/>
      <w:marBottom w:val="0"/>
      <w:divBdr>
        <w:top w:val="none" w:sz="0" w:space="0" w:color="auto"/>
        <w:left w:val="none" w:sz="0" w:space="0" w:color="auto"/>
        <w:bottom w:val="none" w:sz="0" w:space="0" w:color="auto"/>
        <w:right w:val="none" w:sz="0" w:space="0" w:color="auto"/>
      </w:divBdr>
    </w:div>
    <w:div w:id="1480264988">
      <w:bodyDiv w:val="1"/>
      <w:marLeft w:val="0"/>
      <w:marRight w:val="0"/>
      <w:marTop w:val="0"/>
      <w:marBottom w:val="0"/>
      <w:divBdr>
        <w:top w:val="none" w:sz="0" w:space="0" w:color="auto"/>
        <w:left w:val="none" w:sz="0" w:space="0" w:color="auto"/>
        <w:bottom w:val="none" w:sz="0" w:space="0" w:color="auto"/>
        <w:right w:val="none" w:sz="0" w:space="0" w:color="auto"/>
      </w:divBdr>
    </w:div>
    <w:div w:id="1504781483">
      <w:bodyDiv w:val="1"/>
      <w:marLeft w:val="0"/>
      <w:marRight w:val="0"/>
      <w:marTop w:val="0"/>
      <w:marBottom w:val="0"/>
      <w:divBdr>
        <w:top w:val="none" w:sz="0" w:space="0" w:color="auto"/>
        <w:left w:val="none" w:sz="0" w:space="0" w:color="auto"/>
        <w:bottom w:val="none" w:sz="0" w:space="0" w:color="auto"/>
        <w:right w:val="none" w:sz="0" w:space="0" w:color="auto"/>
      </w:divBdr>
    </w:div>
    <w:div w:id="1505166858">
      <w:bodyDiv w:val="1"/>
      <w:marLeft w:val="0"/>
      <w:marRight w:val="0"/>
      <w:marTop w:val="0"/>
      <w:marBottom w:val="0"/>
      <w:divBdr>
        <w:top w:val="none" w:sz="0" w:space="0" w:color="auto"/>
        <w:left w:val="none" w:sz="0" w:space="0" w:color="auto"/>
        <w:bottom w:val="none" w:sz="0" w:space="0" w:color="auto"/>
        <w:right w:val="none" w:sz="0" w:space="0" w:color="auto"/>
      </w:divBdr>
    </w:div>
    <w:div w:id="1516649795">
      <w:bodyDiv w:val="1"/>
      <w:marLeft w:val="0"/>
      <w:marRight w:val="0"/>
      <w:marTop w:val="0"/>
      <w:marBottom w:val="0"/>
      <w:divBdr>
        <w:top w:val="none" w:sz="0" w:space="0" w:color="auto"/>
        <w:left w:val="none" w:sz="0" w:space="0" w:color="auto"/>
        <w:bottom w:val="none" w:sz="0" w:space="0" w:color="auto"/>
        <w:right w:val="none" w:sz="0" w:space="0" w:color="auto"/>
      </w:divBdr>
    </w:div>
    <w:div w:id="1533765934">
      <w:bodyDiv w:val="1"/>
      <w:marLeft w:val="0"/>
      <w:marRight w:val="0"/>
      <w:marTop w:val="0"/>
      <w:marBottom w:val="0"/>
      <w:divBdr>
        <w:top w:val="none" w:sz="0" w:space="0" w:color="auto"/>
        <w:left w:val="none" w:sz="0" w:space="0" w:color="auto"/>
        <w:bottom w:val="none" w:sz="0" w:space="0" w:color="auto"/>
        <w:right w:val="none" w:sz="0" w:space="0" w:color="auto"/>
      </w:divBdr>
    </w:div>
    <w:div w:id="1540586543">
      <w:bodyDiv w:val="1"/>
      <w:marLeft w:val="0"/>
      <w:marRight w:val="0"/>
      <w:marTop w:val="0"/>
      <w:marBottom w:val="0"/>
      <w:divBdr>
        <w:top w:val="none" w:sz="0" w:space="0" w:color="auto"/>
        <w:left w:val="none" w:sz="0" w:space="0" w:color="auto"/>
        <w:bottom w:val="none" w:sz="0" w:space="0" w:color="auto"/>
        <w:right w:val="none" w:sz="0" w:space="0" w:color="auto"/>
      </w:divBdr>
    </w:div>
    <w:div w:id="1540630225">
      <w:bodyDiv w:val="1"/>
      <w:marLeft w:val="0"/>
      <w:marRight w:val="0"/>
      <w:marTop w:val="0"/>
      <w:marBottom w:val="0"/>
      <w:divBdr>
        <w:top w:val="none" w:sz="0" w:space="0" w:color="auto"/>
        <w:left w:val="none" w:sz="0" w:space="0" w:color="auto"/>
        <w:bottom w:val="none" w:sz="0" w:space="0" w:color="auto"/>
        <w:right w:val="none" w:sz="0" w:space="0" w:color="auto"/>
      </w:divBdr>
    </w:div>
    <w:div w:id="1542857636">
      <w:bodyDiv w:val="1"/>
      <w:marLeft w:val="0"/>
      <w:marRight w:val="0"/>
      <w:marTop w:val="0"/>
      <w:marBottom w:val="0"/>
      <w:divBdr>
        <w:top w:val="none" w:sz="0" w:space="0" w:color="auto"/>
        <w:left w:val="none" w:sz="0" w:space="0" w:color="auto"/>
        <w:bottom w:val="none" w:sz="0" w:space="0" w:color="auto"/>
        <w:right w:val="none" w:sz="0" w:space="0" w:color="auto"/>
      </w:divBdr>
    </w:div>
    <w:div w:id="1543974810">
      <w:bodyDiv w:val="1"/>
      <w:marLeft w:val="0"/>
      <w:marRight w:val="0"/>
      <w:marTop w:val="0"/>
      <w:marBottom w:val="0"/>
      <w:divBdr>
        <w:top w:val="none" w:sz="0" w:space="0" w:color="auto"/>
        <w:left w:val="none" w:sz="0" w:space="0" w:color="auto"/>
        <w:bottom w:val="none" w:sz="0" w:space="0" w:color="auto"/>
        <w:right w:val="none" w:sz="0" w:space="0" w:color="auto"/>
      </w:divBdr>
    </w:div>
    <w:div w:id="1552232528">
      <w:bodyDiv w:val="1"/>
      <w:marLeft w:val="0"/>
      <w:marRight w:val="0"/>
      <w:marTop w:val="0"/>
      <w:marBottom w:val="0"/>
      <w:divBdr>
        <w:top w:val="none" w:sz="0" w:space="0" w:color="auto"/>
        <w:left w:val="none" w:sz="0" w:space="0" w:color="auto"/>
        <w:bottom w:val="none" w:sz="0" w:space="0" w:color="auto"/>
        <w:right w:val="none" w:sz="0" w:space="0" w:color="auto"/>
      </w:divBdr>
    </w:div>
    <w:div w:id="1556358212">
      <w:bodyDiv w:val="1"/>
      <w:marLeft w:val="0"/>
      <w:marRight w:val="0"/>
      <w:marTop w:val="0"/>
      <w:marBottom w:val="0"/>
      <w:divBdr>
        <w:top w:val="none" w:sz="0" w:space="0" w:color="auto"/>
        <w:left w:val="none" w:sz="0" w:space="0" w:color="auto"/>
        <w:bottom w:val="none" w:sz="0" w:space="0" w:color="auto"/>
        <w:right w:val="none" w:sz="0" w:space="0" w:color="auto"/>
      </w:divBdr>
    </w:div>
    <w:div w:id="1560703761">
      <w:bodyDiv w:val="1"/>
      <w:marLeft w:val="0"/>
      <w:marRight w:val="0"/>
      <w:marTop w:val="0"/>
      <w:marBottom w:val="0"/>
      <w:divBdr>
        <w:top w:val="none" w:sz="0" w:space="0" w:color="auto"/>
        <w:left w:val="none" w:sz="0" w:space="0" w:color="auto"/>
        <w:bottom w:val="none" w:sz="0" w:space="0" w:color="auto"/>
        <w:right w:val="none" w:sz="0" w:space="0" w:color="auto"/>
      </w:divBdr>
    </w:div>
    <w:div w:id="1569464447">
      <w:bodyDiv w:val="1"/>
      <w:marLeft w:val="0"/>
      <w:marRight w:val="0"/>
      <w:marTop w:val="0"/>
      <w:marBottom w:val="0"/>
      <w:divBdr>
        <w:top w:val="none" w:sz="0" w:space="0" w:color="auto"/>
        <w:left w:val="none" w:sz="0" w:space="0" w:color="auto"/>
        <w:bottom w:val="none" w:sz="0" w:space="0" w:color="auto"/>
        <w:right w:val="none" w:sz="0" w:space="0" w:color="auto"/>
      </w:divBdr>
    </w:div>
    <w:div w:id="1578246818">
      <w:bodyDiv w:val="1"/>
      <w:marLeft w:val="0"/>
      <w:marRight w:val="0"/>
      <w:marTop w:val="0"/>
      <w:marBottom w:val="0"/>
      <w:divBdr>
        <w:top w:val="none" w:sz="0" w:space="0" w:color="auto"/>
        <w:left w:val="none" w:sz="0" w:space="0" w:color="auto"/>
        <w:bottom w:val="none" w:sz="0" w:space="0" w:color="auto"/>
        <w:right w:val="none" w:sz="0" w:space="0" w:color="auto"/>
      </w:divBdr>
    </w:div>
    <w:div w:id="1585261852">
      <w:bodyDiv w:val="1"/>
      <w:marLeft w:val="0"/>
      <w:marRight w:val="0"/>
      <w:marTop w:val="0"/>
      <w:marBottom w:val="0"/>
      <w:divBdr>
        <w:top w:val="none" w:sz="0" w:space="0" w:color="auto"/>
        <w:left w:val="none" w:sz="0" w:space="0" w:color="auto"/>
        <w:bottom w:val="none" w:sz="0" w:space="0" w:color="auto"/>
        <w:right w:val="none" w:sz="0" w:space="0" w:color="auto"/>
      </w:divBdr>
    </w:div>
    <w:div w:id="1609585358">
      <w:bodyDiv w:val="1"/>
      <w:marLeft w:val="0"/>
      <w:marRight w:val="0"/>
      <w:marTop w:val="0"/>
      <w:marBottom w:val="0"/>
      <w:divBdr>
        <w:top w:val="none" w:sz="0" w:space="0" w:color="auto"/>
        <w:left w:val="none" w:sz="0" w:space="0" w:color="auto"/>
        <w:bottom w:val="none" w:sz="0" w:space="0" w:color="auto"/>
        <w:right w:val="none" w:sz="0" w:space="0" w:color="auto"/>
      </w:divBdr>
    </w:div>
    <w:div w:id="1628047714">
      <w:bodyDiv w:val="1"/>
      <w:marLeft w:val="0"/>
      <w:marRight w:val="0"/>
      <w:marTop w:val="0"/>
      <w:marBottom w:val="0"/>
      <w:divBdr>
        <w:top w:val="none" w:sz="0" w:space="0" w:color="auto"/>
        <w:left w:val="none" w:sz="0" w:space="0" w:color="auto"/>
        <w:bottom w:val="none" w:sz="0" w:space="0" w:color="auto"/>
        <w:right w:val="none" w:sz="0" w:space="0" w:color="auto"/>
      </w:divBdr>
    </w:div>
    <w:div w:id="1655259800">
      <w:bodyDiv w:val="1"/>
      <w:marLeft w:val="0"/>
      <w:marRight w:val="0"/>
      <w:marTop w:val="0"/>
      <w:marBottom w:val="0"/>
      <w:divBdr>
        <w:top w:val="none" w:sz="0" w:space="0" w:color="auto"/>
        <w:left w:val="none" w:sz="0" w:space="0" w:color="auto"/>
        <w:bottom w:val="none" w:sz="0" w:space="0" w:color="auto"/>
        <w:right w:val="none" w:sz="0" w:space="0" w:color="auto"/>
      </w:divBdr>
      <w:divsChild>
        <w:div w:id="80026899">
          <w:marLeft w:val="0"/>
          <w:marRight w:val="0"/>
          <w:marTop w:val="0"/>
          <w:marBottom w:val="0"/>
          <w:divBdr>
            <w:top w:val="none" w:sz="0" w:space="0" w:color="auto"/>
            <w:left w:val="none" w:sz="0" w:space="0" w:color="auto"/>
            <w:bottom w:val="none" w:sz="0" w:space="0" w:color="auto"/>
            <w:right w:val="none" w:sz="0" w:space="0" w:color="auto"/>
          </w:divBdr>
        </w:div>
      </w:divsChild>
    </w:div>
    <w:div w:id="1664553086">
      <w:bodyDiv w:val="1"/>
      <w:marLeft w:val="0"/>
      <w:marRight w:val="0"/>
      <w:marTop w:val="0"/>
      <w:marBottom w:val="0"/>
      <w:divBdr>
        <w:top w:val="none" w:sz="0" w:space="0" w:color="auto"/>
        <w:left w:val="none" w:sz="0" w:space="0" w:color="auto"/>
        <w:bottom w:val="none" w:sz="0" w:space="0" w:color="auto"/>
        <w:right w:val="none" w:sz="0" w:space="0" w:color="auto"/>
      </w:divBdr>
    </w:div>
    <w:div w:id="1679887939">
      <w:bodyDiv w:val="1"/>
      <w:marLeft w:val="0"/>
      <w:marRight w:val="0"/>
      <w:marTop w:val="0"/>
      <w:marBottom w:val="0"/>
      <w:divBdr>
        <w:top w:val="none" w:sz="0" w:space="0" w:color="auto"/>
        <w:left w:val="none" w:sz="0" w:space="0" w:color="auto"/>
        <w:bottom w:val="none" w:sz="0" w:space="0" w:color="auto"/>
        <w:right w:val="none" w:sz="0" w:space="0" w:color="auto"/>
      </w:divBdr>
    </w:div>
    <w:div w:id="1707169884">
      <w:bodyDiv w:val="1"/>
      <w:marLeft w:val="0"/>
      <w:marRight w:val="0"/>
      <w:marTop w:val="0"/>
      <w:marBottom w:val="0"/>
      <w:divBdr>
        <w:top w:val="none" w:sz="0" w:space="0" w:color="auto"/>
        <w:left w:val="none" w:sz="0" w:space="0" w:color="auto"/>
        <w:bottom w:val="none" w:sz="0" w:space="0" w:color="auto"/>
        <w:right w:val="none" w:sz="0" w:space="0" w:color="auto"/>
      </w:divBdr>
    </w:div>
    <w:div w:id="1713769261">
      <w:bodyDiv w:val="1"/>
      <w:marLeft w:val="0"/>
      <w:marRight w:val="0"/>
      <w:marTop w:val="0"/>
      <w:marBottom w:val="0"/>
      <w:divBdr>
        <w:top w:val="none" w:sz="0" w:space="0" w:color="auto"/>
        <w:left w:val="none" w:sz="0" w:space="0" w:color="auto"/>
        <w:bottom w:val="none" w:sz="0" w:space="0" w:color="auto"/>
        <w:right w:val="none" w:sz="0" w:space="0" w:color="auto"/>
      </w:divBdr>
    </w:div>
    <w:div w:id="1715274593">
      <w:bodyDiv w:val="1"/>
      <w:marLeft w:val="0"/>
      <w:marRight w:val="0"/>
      <w:marTop w:val="0"/>
      <w:marBottom w:val="0"/>
      <w:divBdr>
        <w:top w:val="none" w:sz="0" w:space="0" w:color="auto"/>
        <w:left w:val="none" w:sz="0" w:space="0" w:color="auto"/>
        <w:bottom w:val="none" w:sz="0" w:space="0" w:color="auto"/>
        <w:right w:val="none" w:sz="0" w:space="0" w:color="auto"/>
      </w:divBdr>
    </w:div>
    <w:div w:id="1742484486">
      <w:bodyDiv w:val="1"/>
      <w:marLeft w:val="0"/>
      <w:marRight w:val="0"/>
      <w:marTop w:val="0"/>
      <w:marBottom w:val="0"/>
      <w:divBdr>
        <w:top w:val="none" w:sz="0" w:space="0" w:color="auto"/>
        <w:left w:val="none" w:sz="0" w:space="0" w:color="auto"/>
        <w:bottom w:val="none" w:sz="0" w:space="0" w:color="auto"/>
        <w:right w:val="none" w:sz="0" w:space="0" w:color="auto"/>
      </w:divBdr>
    </w:div>
    <w:div w:id="1746999190">
      <w:bodyDiv w:val="1"/>
      <w:marLeft w:val="0"/>
      <w:marRight w:val="0"/>
      <w:marTop w:val="0"/>
      <w:marBottom w:val="0"/>
      <w:divBdr>
        <w:top w:val="none" w:sz="0" w:space="0" w:color="auto"/>
        <w:left w:val="none" w:sz="0" w:space="0" w:color="auto"/>
        <w:bottom w:val="none" w:sz="0" w:space="0" w:color="auto"/>
        <w:right w:val="none" w:sz="0" w:space="0" w:color="auto"/>
      </w:divBdr>
    </w:div>
    <w:div w:id="1769613536">
      <w:bodyDiv w:val="1"/>
      <w:marLeft w:val="0"/>
      <w:marRight w:val="0"/>
      <w:marTop w:val="0"/>
      <w:marBottom w:val="0"/>
      <w:divBdr>
        <w:top w:val="none" w:sz="0" w:space="0" w:color="auto"/>
        <w:left w:val="none" w:sz="0" w:space="0" w:color="auto"/>
        <w:bottom w:val="none" w:sz="0" w:space="0" w:color="auto"/>
        <w:right w:val="none" w:sz="0" w:space="0" w:color="auto"/>
      </w:divBdr>
    </w:div>
    <w:div w:id="1770658938">
      <w:bodyDiv w:val="1"/>
      <w:marLeft w:val="0"/>
      <w:marRight w:val="0"/>
      <w:marTop w:val="0"/>
      <w:marBottom w:val="0"/>
      <w:divBdr>
        <w:top w:val="none" w:sz="0" w:space="0" w:color="auto"/>
        <w:left w:val="none" w:sz="0" w:space="0" w:color="auto"/>
        <w:bottom w:val="none" w:sz="0" w:space="0" w:color="auto"/>
        <w:right w:val="none" w:sz="0" w:space="0" w:color="auto"/>
      </w:divBdr>
    </w:div>
    <w:div w:id="1772703070">
      <w:bodyDiv w:val="1"/>
      <w:marLeft w:val="0"/>
      <w:marRight w:val="0"/>
      <w:marTop w:val="0"/>
      <w:marBottom w:val="0"/>
      <w:divBdr>
        <w:top w:val="none" w:sz="0" w:space="0" w:color="auto"/>
        <w:left w:val="none" w:sz="0" w:space="0" w:color="auto"/>
        <w:bottom w:val="none" w:sz="0" w:space="0" w:color="auto"/>
        <w:right w:val="none" w:sz="0" w:space="0" w:color="auto"/>
      </w:divBdr>
    </w:div>
    <w:div w:id="1786852964">
      <w:bodyDiv w:val="1"/>
      <w:marLeft w:val="0"/>
      <w:marRight w:val="0"/>
      <w:marTop w:val="0"/>
      <w:marBottom w:val="0"/>
      <w:divBdr>
        <w:top w:val="none" w:sz="0" w:space="0" w:color="auto"/>
        <w:left w:val="none" w:sz="0" w:space="0" w:color="auto"/>
        <w:bottom w:val="none" w:sz="0" w:space="0" w:color="auto"/>
        <w:right w:val="none" w:sz="0" w:space="0" w:color="auto"/>
      </w:divBdr>
    </w:div>
    <w:div w:id="1808929859">
      <w:bodyDiv w:val="1"/>
      <w:marLeft w:val="0"/>
      <w:marRight w:val="0"/>
      <w:marTop w:val="0"/>
      <w:marBottom w:val="0"/>
      <w:divBdr>
        <w:top w:val="none" w:sz="0" w:space="0" w:color="auto"/>
        <w:left w:val="none" w:sz="0" w:space="0" w:color="auto"/>
        <w:bottom w:val="none" w:sz="0" w:space="0" w:color="auto"/>
        <w:right w:val="none" w:sz="0" w:space="0" w:color="auto"/>
      </w:divBdr>
    </w:div>
    <w:div w:id="1812600216">
      <w:bodyDiv w:val="1"/>
      <w:marLeft w:val="0"/>
      <w:marRight w:val="0"/>
      <w:marTop w:val="0"/>
      <w:marBottom w:val="0"/>
      <w:divBdr>
        <w:top w:val="none" w:sz="0" w:space="0" w:color="auto"/>
        <w:left w:val="none" w:sz="0" w:space="0" w:color="auto"/>
        <w:bottom w:val="none" w:sz="0" w:space="0" w:color="auto"/>
        <w:right w:val="none" w:sz="0" w:space="0" w:color="auto"/>
      </w:divBdr>
    </w:div>
    <w:div w:id="1838810526">
      <w:bodyDiv w:val="1"/>
      <w:marLeft w:val="0"/>
      <w:marRight w:val="0"/>
      <w:marTop w:val="0"/>
      <w:marBottom w:val="0"/>
      <w:divBdr>
        <w:top w:val="none" w:sz="0" w:space="0" w:color="auto"/>
        <w:left w:val="none" w:sz="0" w:space="0" w:color="auto"/>
        <w:bottom w:val="none" w:sz="0" w:space="0" w:color="auto"/>
        <w:right w:val="none" w:sz="0" w:space="0" w:color="auto"/>
      </w:divBdr>
    </w:div>
    <w:div w:id="1851531297">
      <w:bodyDiv w:val="1"/>
      <w:marLeft w:val="0"/>
      <w:marRight w:val="0"/>
      <w:marTop w:val="0"/>
      <w:marBottom w:val="0"/>
      <w:divBdr>
        <w:top w:val="none" w:sz="0" w:space="0" w:color="auto"/>
        <w:left w:val="none" w:sz="0" w:space="0" w:color="auto"/>
        <w:bottom w:val="none" w:sz="0" w:space="0" w:color="auto"/>
        <w:right w:val="none" w:sz="0" w:space="0" w:color="auto"/>
      </w:divBdr>
    </w:div>
    <w:div w:id="1865316443">
      <w:bodyDiv w:val="1"/>
      <w:marLeft w:val="0"/>
      <w:marRight w:val="0"/>
      <w:marTop w:val="0"/>
      <w:marBottom w:val="0"/>
      <w:divBdr>
        <w:top w:val="none" w:sz="0" w:space="0" w:color="auto"/>
        <w:left w:val="none" w:sz="0" w:space="0" w:color="auto"/>
        <w:bottom w:val="none" w:sz="0" w:space="0" w:color="auto"/>
        <w:right w:val="none" w:sz="0" w:space="0" w:color="auto"/>
      </w:divBdr>
    </w:div>
    <w:div w:id="1874072255">
      <w:bodyDiv w:val="1"/>
      <w:marLeft w:val="0"/>
      <w:marRight w:val="0"/>
      <w:marTop w:val="0"/>
      <w:marBottom w:val="0"/>
      <w:divBdr>
        <w:top w:val="none" w:sz="0" w:space="0" w:color="auto"/>
        <w:left w:val="none" w:sz="0" w:space="0" w:color="auto"/>
        <w:bottom w:val="none" w:sz="0" w:space="0" w:color="auto"/>
        <w:right w:val="none" w:sz="0" w:space="0" w:color="auto"/>
      </w:divBdr>
    </w:div>
    <w:div w:id="1899244019">
      <w:bodyDiv w:val="1"/>
      <w:marLeft w:val="0"/>
      <w:marRight w:val="0"/>
      <w:marTop w:val="0"/>
      <w:marBottom w:val="0"/>
      <w:divBdr>
        <w:top w:val="none" w:sz="0" w:space="0" w:color="auto"/>
        <w:left w:val="none" w:sz="0" w:space="0" w:color="auto"/>
        <w:bottom w:val="none" w:sz="0" w:space="0" w:color="auto"/>
        <w:right w:val="none" w:sz="0" w:space="0" w:color="auto"/>
      </w:divBdr>
    </w:div>
    <w:div w:id="1908570896">
      <w:bodyDiv w:val="1"/>
      <w:marLeft w:val="0"/>
      <w:marRight w:val="0"/>
      <w:marTop w:val="0"/>
      <w:marBottom w:val="0"/>
      <w:divBdr>
        <w:top w:val="none" w:sz="0" w:space="0" w:color="auto"/>
        <w:left w:val="none" w:sz="0" w:space="0" w:color="auto"/>
        <w:bottom w:val="none" w:sz="0" w:space="0" w:color="auto"/>
        <w:right w:val="none" w:sz="0" w:space="0" w:color="auto"/>
      </w:divBdr>
    </w:div>
    <w:div w:id="1927376674">
      <w:bodyDiv w:val="1"/>
      <w:marLeft w:val="0"/>
      <w:marRight w:val="0"/>
      <w:marTop w:val="0"/>
      <w:marBottom w:val="0"/>
      <w:divBdr>
        <w:top w:val="none" w:sz="0" w:space="0" w:color="auto"/>
        <w:left w:val="none" w:sz="0" w:space="0" w:color="auto"/>
        <w:bottom w:val="none" w:sz="0" w:space="0" w:color="auto"/>
        <w:right w:val="none" w:sz="0" w:space="0" w:color="auto"/>
      </w:divBdr>
    </w:div>
    <w:div w:id="1938976724">
      <w:bodyDiv w:val="1"/>
      <w:marLeft w:val="0"/>
      <w:marRight w:val="0"/>
      <w:marTop w:val="0"/>
      <w:marBottom w:val="0"/>
      <w:divBdr>
        <w:top w:val="none" w:sz="0" w:space="0" w:color="auto"/>
        <w:left w:val="none" w:sz="0" w:space="0" w:color="auto"/>
        <w:bottom w:val="none" w:sz="0" w:space="0" w:color="auto"/>
        <w:right w:val="none" w:sz="0" w:space="0" w:color="auto"/>
      </w:divBdr>
    </w:div>
    <w:div w:id="1950354465">
      <w:bodyDiv w:val="1"/>
      <w:marLeft w:val="0"/>
      <w:marRight w:val="0"/>
      <w:marTop w:val="0"/>
      <w:marBottom w:val="0"/>
      <w:divBdr>
        <w:top w:val="none" w:sz="0" w:space="0" w:color="auto"/>
        <w:left w:val="none" w:sz="0" w:space="0" w:color="auto"/>
        <w:bottom w:val="none" w:sz="0" w:space="0" w:color="auto"/>
        <w:right w:val="none" w:sz="0" w:space="0" w:color="auto"/>
      </w:divBdr>
    </w:div>
    <w:div w:id="1971400050">
      <w:bodyDiv w:val="1"/>
      <w:marLeft w:val="0"/>
      <w:marRight w:val="0"/>
      <w:marTop w:val="0"/>
      <w:marBottom w:val="0"/>
      <w:divBdr>
        <w:top w:val="none" w:sz="0" w:space="0" w:color="auto"/>
        <w:left w:val="none" w:sz="0" w:space="0" w:color="auto"/>
        <w:bottom w:val="none" w:sz="0" w:space="0" w:color="auto"/>
        <w:right w:val="none" w:sz="0" w:space="0" w:color="auto"/>
      </w:divBdr>
    </w:div>
    <w:div w:id="1972712878">
      <w:bodyDiv w:val="1"/>
      <w:marLeft w:val="0"/>
      <w:marRight w:val="0"/>
      <w:marTop w:val="0"/>
      <w:marBottom w:val="0"/>
      <w:divBdr>
        <w:top w:val="none" w:sz="0" w:space="0" w:color="auto"/>
        <w:left w:val="none" w:sz="0" w:space="0" w:color="auto"/>
        <w:bottom w:val="none" w:sz="0" w:space="0" w:color="auto"/>
        <w:right w:val="none" w:sz="0" w:space="0" w:color="auto"/>
      </w:divBdr>
    </w:div>
    <w:div w:id="1983388965">
      <w:bodyDiv w:val="1"/>
      <w:marLeft w:val="0"/>
      <w:marRight w:val="0"/>
      <w:marTop w:val="0"/>
      <w:marBottom w:val="0"/>
      <w:divBdr>
        <w:top w:val="none" w:sz="0" w:space="0" w:color="auto"/>
        <w:left w:val="none" w:sz="0" w:space="0" w:color="auto"/>
        <w:bottom w:val="none" w:sz="0" w:space="0" w:color="auto"/>
        <w:right w:val="none" w:sz="0" w:space="0" w:color="auto"/>
      </w:divBdr>
    </w:div>
    <w:div w:id="1987390960">
      <w:bodyDiv w:val="1"/>
      <w:marLeft w:val="0"/>
      <w:marRight w:val="0"/>
      <w:marTop w:val="0"/>
      <w:marBottom w:val="0"/>
      <w:divBdr>
        <w:top w:val="none" w:sz="0" w:space="0" w:color="auto"/>
        <w:left w:val="none" w:sz="0" w:space="0" w:color="auto"/>
        <w:bottom w:val="none" w:sz="0" w:space="0" w:color="auto"/>
        <w:right w:val="none" w:sz="0" w:space="0" w:color="auto"/>
      </w:divBdr>
    </w:div>
    <w:div w:id="1999070169">
      <w:bodyDiv w:val="1"/>
      <w:marLeft w:val="0"/>
      <w:marRight w:val="0"/>
      <w:marTop w:val="0"/>
      <w:marBottom w:val="0"/>
      <w:divBdr>
        <w:top w:val="none" w:sz="0" w:space="0" w:color="auto"/>
        <w:left w:val="none" w:sz="0" w:space="0" w:color="auto"/>
        <w:bottom w:val="none" w:sz="0" w:space="0" w:color="auto"/>
        <w:right w:val="none" w:sz="0" w:space="0" w:color="auto"/>
      </w:divBdr>
    </w:div>
    <w:div w:id="1999915113">
      <w:bodyDiv w:val="1"/>
      <w:marLeft w:val="0"/>
      <w:marRight w:val="0"/>
      <w:marTop w:val="0"/>
      <w:marBottom w:val="0"/>
      <w:divBdr>
        <w:top w:val="none" w:sz="0" w:space="0" w:color="auto"/>
        <w:left w:val="none" w:sz="0" w:space="0" w:color="auto"/>
        <w:bottom w:val="none" w:sz="0" w:space="0" w:color="auto"/>
        <w:right w:val="none" w:sz="0" w:space="0" w:color="auto"/>
      </w:divBdr>
    </w:div>
    <w:div w:id="2008053323">
      <w:bodyDiv w:val="1"/>
      <w:marLeft w:val="0"/>
      <w:marRight w:val="0"/>
      <w:marTop w:val="0"/>
      <w:marBottom w:val="0"/>
      <w:divBdr>
        <w:top w:val="none" w:sz="0" w:space="0" w:color="auto"/>
        <w:left w:val="none" w:sz="0" w:space="0" w:color="auto"/>
        <w:bottom w:val="none" w:sz="0" w:space="0" w:color="auto"/>
        <w:right w:val="none" w:sz="0" w:space="0" w:color="auto"/>
      </w:divBdr>
    </w:div>
    <w:div w:id="2028557131">
      <w:bodyDiv w:val="1"/>
      <w:marLeft w:val="0"/>
      <w:marRight w:val="0"/>
      <w:marTop w:val="0"/>
      <w:marBottom w:val="0"/>
      <w:divBdr>
        <w:top w:val="none" w:sz="0" w:space="0" w:color="auto"/>
        <w:left w:val="none" w:sz="0" w:space="0" w:color="auto"/>
        <w:bottom w:val="none" w:sz="0" w:space="0" w:color="auto"/>
        <w:right w:val="none" w:sz="0" w:space="0" w:color="auto"/>
      </w:divBdr>
    </w:div>
    <w:div w:id="2036806511">
      <w:bodyDiv w:val="1"/>
      <w:marLeft w:val="0"/>
      <w:marRight w:val="0"/>
      <w:marTop w:val="0"/>
      <w:marBottom w:val="0"/>
      <w:divBdr>
        <w:top w:val="none" w:sz="0" w:space="0" w:color="auto"/>
        <w:left w:val="none" w:sz="0" w:space="0" w:color="auto"/>
        <w:bottom w:val="none" w:sz="0" w:space="0" w:color="auto"/>
        <w:right w:val="none" w:sz="0" w:space="0" w:color="auto"/>
      </w:divBdr>
    </w:div>
    <w:div w:id="2054229659">
      <w:bodyDiv w:val="1"/>
      <w:marLeft w:val="0"/>
      <w:marRight w:val="0"/>
      <w:marTop w:val="0"/>
      <w:marBottom w:val="0"/>
      <w:divBdr>
        <w:top w:val="none" w:sz="0" w:space="0" w:color="auto"/>
        <w:left w:val="none" w:sz="0" w:space="0" w:color="auto"/>
        <w:bottom w:val="none" w:sz="0" w:space="0" w:color="auto"/>
        <w:right w:val="none" w:sz="0" w:space="0" w:color="auto"/>
      </w:divBdr>
    </w:div>
    <w:div w:id="2092042786">
      <w:bodyDiv w:val="1"/>
      <w:marLeft w:val="0"/>
      <w:marRight w:val="0"/>
      <w:marTop w:val="0"/>
      <w:marBottom w:val="0"/>
      <w:divBdr>
        <w:top w:val="none" w:sz="0" w:space="0" w:color="auto"/>
        <w:left w:val="none" w:sz="0" w:space="0" w:color="auto"/>
        <w:bottom w:val="none" w:sz="0" w:space="0" w:color="auto"/>
        <w:right w:val="none" w:sz="0" w:space="0" w:color="auto"/>
      </w:divBdr>
    </w:div>
    <w:div w:id="2093161972">
      <w:bodyDiv w:val="1"/>
      <w:marLeft w:val="0"/>
      <w:marRight w:val="0"/>
      <w:marTop w:val="0"/>
      <w:marBottom w:val="0"/>
      <w:divBdr>
        <w:top w:val="none" w:sz="0" w:space="0" w:color="auto"/>
        <w:left w:val="none" w:sz="0" w:space="0" w:color="auto"/>
        <w:bottom w:val="none" w:sz="0" w:space="0" w:color="auto"/>
        <w:right w:val="none" w:sz="0" w:space="0" w:color="auto"/>
      </w:divBdr>
    </w:div>
    <w:div w:id="2106806179">
      <w:bodyDiv w:val="1"/>
      <w:marLeft w:val="0"/>
      <w:marRight w:val="0"/>
      <w:marTop w:val="0"/>
      <w:marBottom w:val="0"/>
      <w:divBdr>
        <w:top w:val="none" w:sz="0" w:space="0" w:color="auto"/>
        <w:left w:val="none" w:sz="0" w:space="0" w:color="auto"/>
        <w:bottom w:val="none" w:sz="0" w:space="0" w:color="auto"/>
        <w:right w:val="none" w:sz="0" w:space="0" w:color="auto"/>
      </w:divBdr>
    </w:div>
    <w:div w:id="2110736338">
      <w:bodyDiv w:val="1"/>
      <w:marLeft w:val="0"/>
      <w:marRight w:val="0"/>
      <w:marTop w:val="0"/>
      <w:marBottom w:val="0"/>
      <w:divBdr>
        <w:top w:val="none" w:sz="0" w:space="0" w:color="auto"/>
        <w:left w:val="none" w:sz="0" w:space="0" w:color="auto"/>
        <w:bottom w:val="none" w:sz="0" w:space="0" w:color="auto"/>
        <w:right w:val="none" w:sz="0" w:space="0" w:color="auto"/>
      </w:divBdr>
    </w:div>
    <w:div w:id="214148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hyperlink" Target="https://www.scoalaintuitext.ro/blog/matematica-clasa-a-iii-a-2/" TargetMode="External"/><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quest.ro/home/ch?c=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header" Target="header1.xml"/><Relationship Id="rId10" Type="http://schemas.openxmlformats.org/officeDocument/2006/relationships/hyperlink" Target="https://mquest.ro/home/learnunitnew?id=32" TargetMode="External"/><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g"/><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1A521-CE4E-47FD-B4CA-CBD6F92D5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17</Pages>
  <Words>2927</Words>
  <Characters>16690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Elev202</dc:creator>
  <cp:keywords/>
  <dc:description/>
  <cp:lastModifiedBy>Κόβας Κωνσταντίνος</cp:lastModifiedBy>
  <cp:revision>1</cp:revision>
  <dcterms:created xsi:type="dcterms:W3CDTF">2022-11-09T13:56:00Z</dcterms:created>
  <dcterms:modified xsi:type="dcterms:W3CDTF">2023-01-26T15:14:00Z</dcterms:modified>
  <cp:category/>
</cp:coreProperties>
</file>