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C139" w14:textId="77777777" w:rsidR="00E659CD" w:rsidRDefault="00E659CD"/>
    <w:p w14:paraId="302397BA" w14:textId="77777777" w:rsidR="00E659CD" w:rsidRDefault="00E659CD"/>
    <w:p w14:paraId="60808340" w14:textId="77777777" w:rsidR="00E659CD" w:rsidRDefault="00E659CD"/>
    <w:p w14:paraId="3D380F6F" w14:textId="77777777" w:rsidR="00E659CD" w:rsidRDefault="00E659CD"/>
    <w:p w14:paraId="2AB4DF5B" w14:textId="77777777" w:rsidR="00E659CD" w:rsidRDefault="00E659CD"/>
    <w:p w14:paraId="77E96B37" w14:textId="77777777" w:rsidR="00E659CD" w:rsidRDefault="00E659CD"/>
    <w:p w14:paraId="50C30FEB" w14:textId="77777777" w:rsidR="00E659CD" w:rsidRDefault="00E659CD"/>
    <w:p w14:paraId="66469CC9" w14:textId="77777777" w:rsidR="00E659CD" w:rsidRDefault="004657FB">
      <w:pPr>
        <w:tabs>
          <w:tab w:val="left" w:pos="6694"/>
        </w:tabs>
        <w:spacing w:before="120" w:line="360" w:lineRule="auto"/>
        <w:jc w:val="center"/>
      </w:pPr>
      <w:r>
        <w:rPr>
          <w:noProof/>
          <w:sz w:val="20"/>
          <w:szCs w:val="20"/>
        </w:rPr>
        <w:drawing>
          <wp:inline distT="114300" distB="114300" distL="114300" distR="114300" wp14:anchorId="7FEA1121" wp14:editId="51A01094">
            <wp:extent cx="2703512" cy="2022725"/>
            <wp:effectExtent l="0" t="0" r="0" b="0"/>
            <wp:docPr id="223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F9B2DF" w14:textId="77777777" w:rsidR="00E659CD" w:rsidRDefault="00E659CD">
      <w:pPr>
        <w:spacing w:before="236" w:line="360" w:lineRule="auto"/>
        <w:ind w:left="319" w:right="315"/>
        <w:jc w:val="center"/>
      </w:pPr>
    </w:p>
    <w:p w14:paraId="2F4FE569" w14:textId="79744207" w:rsidR="00E659CD" w:rsidRDefault="004657FB">
      <w:pPr>
        <w:spacing w:before="236" w:line="360" w:lineRule="auto"/>
        <w:ind w:left="319" w:right="315"/>
        <w:jc w:val="center"/>
        <w:rPr>
          <w:sz w:val="38"/>
          <w:szCs w:val="38"/>
        </w:rPr>
      </w:pPr>
      <w:r>
        <w:rPr>
          <w:sz w:val="38"/>
          <w:szCs w:val="38"/>
        </w:rPr>
        <w:t>Poligoane regulate I</w:t>
      </w:r>
    </w:p>
    <w:p w14:paraId="2720C32A" w14:textId="5CA1592B" w:rsidR="00E659CD" w:rsidRDefault="004657FB">
      <w:pPr>
        <w:spacing w:before="236" w:line="360" w:lineRule="auto"/>
        <w:ind w:left="319" w:right="315"/>
        <w:jc w:val="center"/>
      </w:pPr>
      <w:r>
        <w:t xml:space="preserve">Învățarea conceptelor </w:t>
      </w:r>
      <w:r w:rsidR="00A43538">
        <w:t xml:space="preserve">- </w:t>
      </w:r>
      <w:r>
        <w:t>poligoane regulate</w:t>
      </w:r>
    </w:p>
    <w:p w14:paraId="2EEBE9D1" w14:textId="77777777" w:rsidR="00E659CD" w:rsidRDefault="00E659CD">
      <w:pPr>
        <w:spacing w:before="236" w:line="360" w:lineRule="auto"/>
        <w:ind w:left="319" w:right="315"/>
        <w:jc w:val="center"/>
      </w:pPr>
    </w:p>
    <w:p w14:paraId="2B75BC50" w14:textId="77777777" w:rsidR="00E659CD" w:rsidRDefault="00E659CD">
      <w:pPr>
        <w:spacing w:before="236" w:line="360" w:lineRule="auto"/>
        <w:ind w:left="319" w:right="315"/>
        <w:jc w:val="center"/>
      </w:pPr>
    </w:p>
    <w:p w14:paraId="5EC6042E" w14:textId="77777777" w:rsidR="00E659CD" w:rsidRDefault="00E659CD">
      <w:pPr>
        <w:spacing w:before="236" w:line="360" w:lineRule="auto"/>
        <w:ind w:left="319" w:right="315"/>
        <w:jc w:val="center"/>
      </w:pPr>
    </w:p>
    <w:p w14:paraId="6D9B3E9C" w14:textId="77777777" w:rsidR="00E659CD" w:rsidRDefault="00E659CD">
      <w:pPr>
        <w:spacing w:before="236" w:line="360" w:lineRule="auto"/>
        <w:ind w:left="319" w:right="315"/>
        <w:jc w:val="center"/>
      </w:pPr>
    </w:p>
    <w:p w14:paraId="77BDE812" w14:textId="77777777" w:rsidR="00E659CD" w:rsidRDefault="00E659CD">
      <w:pPr>
        <w:spacing w:before="236" w:line="360" w:lineRule="auto"/>
        <w:ind w:left="319" w:right="315"/>
        <w:jc w:val="center"/>
      </w:pPr>
    </w:p>
    <w:p w14:paraId="4B7CEF0D" w14:textId="77777777" w:rsidR="00E659CD" w:rsidRDefault="004657FB">
      <w:r>
        <w:rPr>
          <w:color w:val="000000"/>
        </w:rPr>
        <w:t>Grad școlar: K7/K8</w:t>
      </w:r>
    </w:p>
    <w:p w14:paraId="12EBB0F3" w14:textId="77777777" w:rsidR="00E659CD" w:rsidRDefault="00E659CD">
      <w:pPr>
        <w:spacing w:before="236" w:line="360" w:lineRule="auto"/>
        <w:ind w:left="319" w:right="315"/>
        <w:jc w:val="center"/>
      </w:pPr>
    </w:p>
    <w:p w14:paraId="76F00AFA" w14:textId="77777777" w:rsidR="00E659CD" w:rsidRDefault="004657FB">
      <w:r>
        <w:br w:type="page"/>
      </w:r>
    </w:p>
    <w:p w14:paraId="71E21B91" w14:textId="77777777" w:rsidR="00E659CD" w:rsidRDefault="004657FB">
      <w:pPr>
        <w:jc w:val="both"/>
        <w:rPr>
          <w:color w:val="222222"/>
          <w:sz w:val="40"/>
          <w:szCs w:val="40"/>
          <w:highlight w:val="white"/>
        </w:rPr>
      </w:pPr>
      <w:r>
        <w:rPr>
          <w:color w:val="222222"/>
          <w:sz w:val="40"/>
          <w:szCs w:val="40"/>
          <w:highlight w:val="white"/>
        </w:rPr>
        <w:lastRenderedPageBreak/>
        <w:t>Cuprins</w:t>
      </w:r>
    </w:p>
    <w:p w14:paraId="0A488888" w14:textId="77777777" w:rsidR="00E659CD" w:rsidRDefault="00E659CD">
      <w:pPr>
        <w:jc w:val="both"/>
        <w:rPr>
          <w:color w:val="222222"/>
          <w:sz w:val="40"/>
          <w:szCs w:val="40"/>
          <w:highlight w:val="white"/>
        </w:rPr>
      </w:pPr>
    </w:p>
    <w:p w14:paraId="1BAA90D1" w14:textId="77777777" w:rsidR="00E659CD" w:rsidRDefault="00E659CD">
      <w:pPr>
        <w:jc w:val="both"/>
        <w:rPr>
          <w:color w:val="222222"/>
          <w:sz w:val="40"/>
          <w:szCs w:val="40"/>
          <w:highlight w:val="white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bidi="ar-SA"/>
        </w:rPr>
        <w:id w:val="-1826048494"/>
        <w:docPartObj>
          <w:docPartGallery w:val="Table of Contents"/>
          <w:docPartUnique/>
        </w:docPartObj>
      </w:sdtPr>
      <w:sdtEndPr>
        <w:rPr>
          <w:lang w:val="it-IT"/>
        </w:rPr>
      </w:sdtEndPr>
      <w:sdtContent>
        <w:p w14:paraId="38CACE1D" w14:textId="7BB32458" w:rsidR="004514E3" w:rsidRDefault="004657FB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125408552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Definirea și clasificarea poligoanelor regulate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_Toc125408552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2" w:history="1">
            <w:r w:rsidR="004514E3">
              <w:rPr>
                <w:noProof/>
                <w:webHidden/>
              </w:rPr>
              <w:t>3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57520D8B" w14:textId="359D060D" w:rsidR="004514E3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3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Poligoane regulate formula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_Toc125408553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3" w:history="1">
            <w:r w:rsidR="004514E3">
              <w:rPr>
                <w:noProof/>
                <w:webHidden/>
              </w:rPr>
              <w:t>5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01DE73A1" w14:textId="4D73D5BF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4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Perimetrul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_Toc125408554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4" w:history="1">
            <w:r w:rsidR="004514E3">
              <w:rPr>
                <w:noProof/>
                <w:webHidden/>
              </w:rPr>
              <w:t>5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4E068AB4" w14:textId="038E98EA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5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Numărul fix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_Toc125408555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5" w:history="1">
            <w:r w:rsidR="004514E3">
              <w:rPr>
                <w:noProof/>
                <w:webHidden/>
              </w:rPr>
              <w:t>6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6C040377" w14:textId="570860E3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6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Constanta ariei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_Toc125408556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6" w:history="1">
            <w:r w:rsidR="004514E3">
              <w:rPr>
                <w:noProof/>
                <w:webHidden/>
              </w:rPr>
              <w:t>6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7105E889" w14:textId="1B9FFE15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7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Aria poligoanelor regulate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_Toc125408557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7" w:history="1">
            <w:r w:rsidR="004514E3">
              <w:rPr>
                <w:noProof/>
                <w:webHidden/>
              </w:rPr>
              <w:t>6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0AB6B6CD" w14:textId="234726CE" w:rsidR="004514E3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8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Definirea și clasificarea poliedrului regulat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_Toc125408558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8" w:history="1">
            <w:r w:rsidR="004514E3">
              <w:rPr>
                <w:noProof/>
                <w:webHidden/>
              </w:rPr>
              <w:t>6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1E8F80A9" w14:textId="42383E28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59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Tetraedrul obișnuit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_Toc125408559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59" w:history="1">
            <w:r w:rsidR="004514E3">
              <w:rPr>
                <w:noProof/>
                <w:webHidden/>
              </w:rPr>
              <w:t>8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024790FD" w14:textId="0607C3BF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0" w:history="1">
            <w:r w:rsidR="004514E3" w:rsidRPr="00E85161">
              <w:rPr>
                <w:rStyle w:val="Hyperlink"/>
                <w:noProof/>
              </w:rPr>
              <w:t xml:space="preserve">Volumul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_Toc125408560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60" w:history="1">
            <w:r w:rsidR="004514E3">
              <w:rPr>
                <w:noProof/>
                <w:webHidden/>
              </w:rPr>
              <w:t>8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0E91F93A" w14:textId="2184D437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1" w:history="1">
            <w:r w:rsidR="004514E3" w:rsidRPr="00E85161">
              <w:rPr>
                <w:rStyle w:val="Hyperlink"/>
                <w:noProof/>
              </w:rPr>
              <w:t xml:space="preserve">Suprafata totala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_Toc125408561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61" w:history="1">
            <w:r w:rsidR="004514E3">
              <w:rPr>
                <w:noProof/>
                <w:webHidden/>
              </w:rPr>
              <w:t>8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1112EC35" w14:textId="4718C728" w:rsidR="004514E3" w:rsidRDefault="00000000">
          <w:pPr>
            <w:pStyle w:val="TOC2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2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Cubul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_Toc125408562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62" w:history="1">
            <w:r w:rsidR="004514E3">
              <w:rPr>
                <w:noProof/>
                <w:webHidden/>
              </w:rPr>
              <w:t>8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1DFC7856" w14:textId="6DF34CD3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3" w:history="1">
            <w:r w:rsidR="004514E3" w:rsidRPr="00E85161">
              <w:rPr>
                <w:rStyle w:val="Hyperlink"/>
                <w:noProof/>
              </w:rPr>
              <w:t xml:space="preserve">Volumul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_Toc125408563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63" w:history="1">
            <w:r w:rsidR="004514E3">
              <w:rPr>
                <w:noProof/>
                <w:webHidden/>
              </w:rPr>
              <w:t>8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79A12EDD" w14:textId="71DA3165" w:rsidR="004514E3" w:rsidRDefault="00000000">
          <w:pPr>
            <w:pStyle w:val="TOC3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4" w:history="1">
            <w:r w:rsidR="004514E3" w:rsidRPr="00E85161">
              <w:rPr>
                <w:rStyle w:val="Hyperlink"/>
                <w:noProof/>
              </w:rPr>
              <w:t xml:space="preserve">Suprafata totala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_Toc125408564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64" w:history="1">
            <w:r w:rsidR="004514E3">
              <w:rPr>
                <w:noProof/>
                <w:webHidden/>
              </w:rPr>
              <w:t>8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378FDA42" w14:textId="0BB30490" w:rsidR="004514E3" w:rsidRDefault="00000000">
          <w:pPr>
            <w:pStyle w:val="TOC1"/>
            <w:tabs>
              <w:tab w:val="right" w:pos="9350"/>
            </w:tabs>
            <w:rPr>
              <w:rFonts w:asciiTheme="minorHAnsi" w:eastAsiaTheme="minorEastAsia" w:hAnsiTheme="minorHAnsi" w:cstheme="minorBidi"/>
              <w:noProof/>
              <w:lang w:bidi="ar-SA"/>
            </w:rPr>
          </w:pPr>
          <w:hyperlink w:anchor="_Toc125408565" w:history="1">
            <w:r w:rsidR="004514E3" w:rsidRPr="00E85161">
              <w:rPr>
                <w:rStyle w:val="Hyperlink"/>
                <w:rFonts w:ascii="Times New Roman" w:eastAsia="Times New Roman" w:hAnsi="Times New Roman" w:cs="Times New Roman"/>
                <w:noProof/>
                <w:lang w:val="it-IT"/>
              </w:rPr>
              <w:t xml:space="preserve">Referințe </w:t>
            </w:r>
          </w:hyperlink>
          <w:r w:rsidR="004514E3">
            <w:rPr>
              <w:noProof/>
              <w:webHidden/>
            </w:rPr>
            <w:tab/>
          </w:r>
          <w:r w:rsidR="004514E3">
            <w:rPr>
              <w:noProof/>
              <w:webHidden/>
            </w:rPr>
            <w:fldChar w:fldCharType="begin"/>
          </w:r>
          <w:r w:rsidR="004514E3">
            <w:rPr>
              <w:noProof/>
              <w:webHidden/>
            </w:rPr>
            <w:instrText xml:space="preserve"> PAGEREF _Toc125408565 \h </w:instrText>
          </w:r>
          <w:r w:rsidR="004514E3">
            <w:rPr>
              <w:noProof/>
              <w:webHidden/>
            </w:rPr>
          </w:r>
          <w:r w:rsidR="004514E3">
            <w:rPr>
              <w:noProof/>
              <w:webHidden/>
            </w:rPr>
            <w:fldChar w:fldCharType="separate"/>
          </w:r>
          <w:hyperlink w:anchor="_Toc125408565" w:history="1">
            <w:r w:rsidR="004514E3">
              <w:rPr>
                <w:noProof/>
                <w:webHidden/>
              </w:rPr>
              <w:t>9</w:t>
            </w:r>
          </w:hyperlink>
          <w:r w:rsidR="004514E3">
            <w:rPr>
              <w:noProof/>
              <w:webHidden/>
            </w:rPr>
            <w:fldChar w:fldCharType="end"/>
          </w:r>
        </w:p>
        <w:p w14:paraId="7E7B7647" w14:textId="24B4E720" w:rsidR="00E659CD" w:rsidRDefault="004657FB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50"/>
            </w:tabs>
            <w:spacing w:after="100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61758FDB" w14:textId="77777777" w:rsidR="00E659CD" w:rsidRDefault="004657FB">
      <w:pPr>
        <w:rPr>
          <w:color w:val="222222"/>
          <w:highlight w:val="white"/>
        </w:rPr>
      </w:pPr>
      <w:r>
        <w:br w:type="page"/>
      </w:r>
    </w:p>
    <w:p w14:paraId="761CAD61" w14:textId="77777777" w:rsidR="00E659CD" w:rsidRDefault="004657FB">
      <w:pPr>
        <w:pStyle w:val="Heading1"/>
        <w:rPr>
          <w:rFonts w:ascii="Times New Roman" w:eastAsia="Times New Roman" w:hAnsi="Times New Roman" w:cs="Times New Roman"/>
        </w:rPr>
      </w:pPr>
      <w:bookmarkStart w:id="0" w:name="_Toc125408552"/>
      <w:r>
        <w:rPr>
          <w:rFonts w:ascii="Times New Roman" w:eastAsia="Times New Roman" w:hAnsi="Times New Roman" w:cs="Times New Roman"/>
        </w:rPr>
        <w:lastRenderedPageBreak/>
        <w:t>Definirea și clasificarea poligoanelor regulate</w:t>
      </w:r>
      <w:bookmarkEnd w:id="0"/>
    </w:p>
    <w:p w14:paraId="453466DD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65AF33F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Poligoanele regulate sunt figuri geometrice plane speciale care au toate unghiurile și toate laturile egale. Poligoanele regulate sunt echilaterale și echiunghiulare.</w:t>
      </w:r>
    </w:p>
    <w:p w14:paraId="6A326BE2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Dacă notăm cu N numărul de laturi ale unui poligon regulat generic, acesta va avea și N unghiuri de amplitudine constantă. Datorită acestui număr N putem clasifica poligoane regulate.</w:t>
      </w:r>
    </w:p>
    <w:p w14:paraId="2B61BF8E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ab/>
      </w:r>
    </w:p>
    <w:tbl>
      <w:tblPr>
        <w:tblStyle w:val="a"/>
        <w:tblW w:w="864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2268"/>
        <w:gridCol w:w="2534"/>
        <w:gridCol w:w="2426"/>
      </w:tblGrid>
      <w:tr w:rsidR="00E659CD" w14:paraId="42DD5569" w14:textId="77777777">
        <w:tc>
          <w:tcPr>
            <w:tcW w:w="1418" w:type="dxa"/>
            <w:shd w:val="clear" w:color="auto" w:fill="F0F4FA"/>
            <w:vAlign w:val="center"/>
          </w:tcPr>
          <w:p w14:paraId="5FFE672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Numărul de laturi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268" w:type="dxa"/>
            <w:shd w:val="clear" w:color="auto" w:fill="F0F4FA"/>
            <w:vAlign w:val="center"/>
          </w:tcPr>
          <w:p w14:paraId="3DC72DD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Numele poligonului obișnuit</w:t>
            </w:r>
          </w:p>
        </w:tc>
        <w:tc>
          <w:tcPr>
            <w:tcW w:w="2534" w:type="dxa"/>
            <w:shd w:val="clear" w:color="auto" w:fill="F0F4FA"/>
            <w:vAlign w:val="center"/>
          </w:tcPr>
          <w:p w14:paraId="1D36443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Formă</w:t>
            </w:r>
          </w:p>
        </w:tc>
        <w:tc>
          <w:tcPr>
            <w:tcW w:w="2426" w:type="dxa"/>
            <w:shd w:val="clear" w:color="auto" w:fill="F0F4FA"/>
            <w:vAlign w:val="center"/>
          </w:tcPr>
          <w:p w14:paraId="45E37A7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Unghi</w:t>
            </w:r>
          </w:p>
        </w:tc>
      </w:tr>
      <w:tr w:rsidR="00E659CD" w14:paraId="2EBF7F04" w14:textId="77777777">
        <w:trPr>
          <w:trHeight w:val="567"/>
        </w:trPr>
        <w:tc>
          <w:tcPr>
            <w:tcW w:w="1418" w:type="dxa"/>
            <w:vAlign w:val="center"/>
          </w:tcPr>
          <w:p w14:paraId="4022697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14:paraId="03360A8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Triunghi echilateral</w:t>
            </w:r>
          </w:p>
        </w:tc>
        <w:tc>
          <w:tcPr>
            <w:tcW w:w="2534" w:type="dxa"/>
          </w:tcPr>
          <w:p w14:paraId="4B3D906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4A8E5B2" wp14:editId="5E808EAA">
                  <wp:extent cx="772395" cy="786106"/>
                  <wp:effectExtent l="0" t="0" r="0" b="0"/>
                  <wp:docPr id="22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395" cy="78610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13DA0A0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60°</w:t>
            </w:r>
          </w:p>
        </w:tc>
      </w:tr>
      <w:tr w:rsidR="00E659CD" w14:paraId="0782846E" w14:textId="77777777">
        <w:trPr>
          <w:trHeight w:val="567"/>
        </w:trPr>
        <w:tc>
          <w:tcPr>
            <w:tcW w:w="1418" w:type="dxa"/>
            <w:vAlign w:val="center"/>
          </w:tcPr>
          <w:p w14:paraId="0378997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68" w:type="dxa"/>
            <w:vAlign w:val="center"/>
          </w:tcPr>
          <w:p w14:paraId="44A3477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Pătrat</w:t>
            </w:r>
          </w:p>
        </w:tc>
        <w:tc>
          <w:tcPr>
            <w:tcW w:w="2534" w:type="dxa"/>
          </w:tcPr>
          <w:p w14:paraId="46FA4C2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4EE0806" wp14:editId="3AB66FC0">
                  <wp:extent cx="799315" cy="786212"/>
                  <wp:effectExtent l="0" t="0" r="0" b="0"/>
                  <wp:docPr id="224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315" cy="78621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0B48EB9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90°</w:t>
            </w:r>
          </w:p>
        </w:tc>
      </w:tr>
      <w:tr w:rsidR="00E659CD" w14:paraId="3BC4CB44" w14:textId="77777777">
        <w:trPr>
          <w:trHeight w:val="567"/>
        </w:trPr>
        <w:tc>
          <w:tcPr>
            <w:tcW w:w="1418" w:type="dxa"/>
            <w:vAlign w:val="center"/>
          </w:tcPr>
          <w:p w14:paraId="351F268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68" w:type="dxa"/>
            <w:vAlign w:val="center"/>
          </w:tcPr>
          <w:p w14:paraId="07152C1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Pentagonul obișnuit</w:t>
            </w:r>
          </w:p>
        </w:tc>
        <w:tc>
          <w:tcPr>
            <w:tcW w:w="2534" w:type="dxa"/>
          </w:tcPr>
          <w:p w14:paraId="5248055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3E9DA9E" wp14:editId="3D7485E9">
                  <wp:extent cx="806325" cy="787501"/>
                  <wp:effectExtent l="0" t="0" r="0" b="0"/>
                  <wp:docPr id="22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25" cy="7875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001451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108°</w:t>
            </w:r>
          </w:p>
        </w:tc>
      </w:tr>
      <w:tr w:rsidR="00E659CD" w14:paraId="6360E1DA" w14:textId="77777777">
        <w:trPr>
          <w:trHeight w:val="567"/>
        </w:trPr>
        <w:tc>
          <w:tcPr>
            <w:tcW w:w="1418" w:type="dxa"/>
            <w:vAlign w:val="center"/>
          </w:tcPr>
          <w:p w14:paraId="07B6BAD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68" w:type="dxa"/>
            <w:vAlign w:val="center"/>
          </w:tcPr>
          <w:p w14:paraId="082B448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Hexagon obișnuit</w:t>
            </w:r>
          </w:p>
        </w:tc>
        <w:tc>
          <w:tcPr>
            <w:tcW w:w="2534" w:type="dxa"/>
          </w:tcPr>
          <w:p w14:paraId="7EF0577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A42236C" wp14:editId="1655AFAB">
                  <wp:extent cx="901218" cy="801753"/>
                  <wp:effectExtent l="0" t="0" r="0" b="0"/>
                  <wp:docPr id="226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218" cy="80175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65575B9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120°</w:t>
            </w:r>
          </w:p>
        </w:tc>
      </w:tr>
      <w:tr w:rsidR="00E659CD" w14:paraId="49F9B871" w14:textId="77777777">
        <w:trPr>
          <w:trHeight w:val="567"/>
        </w:trPr>
        <w:tc>
          <w:tcPr>
            <w:tcW w:w="1418" w:type="dxa"/>
            <w:vAlign w:val="center"/>
          </w:tcPr>
          <w:p w14:paraId="16C56507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68" w:type="dxa"/>
            <w:vAlign w:val="center"/>
          </w:tcPr>
          <w:p w14:paraId="2DC1888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Heptagon obișnuit</w:t>
            </w:r>
          </w:p>
        </w:tc>
        <w:tc>
          <w:tcPr>
            <w:tcW w:w="2534" w:type="dxa"/>
          </w:tcPr>
          <w:p w14:paraId="74A035E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040E6E5" wp14:editId="04E6CCBE">
                  <wp:extent cx="820159" cy="803950"/>
                  <wp:effectExtent l="0" t="0" r="0" b="0"/>
                  <wp:docPr id="229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159" cy="80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413FDC7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128,5°</w:t>
            </w:r>
          </w:p>
        </w:tc>
      </w:tr>
      <w:tr w:rsidR="00E659CD" w14:paraId="7C243011" w14:textId="77777777">
        <w:trPr>
          <w:trHeight w:val="567"/>
        </w:trPr>
        <w:tc>
          <w:tcPr>
            <w:tcW w:w="1418" w:type="dxa"/>
            <w:vAlign w:val="center"/>
          </w:tcPr>
          <w:p w14:paraId="0C25A08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68" w:type="dxa"/>
            <w:vAlign w:val="center"/>
          </w:tcPr>
          <w:p w14:paraId="1A8BBD2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Octogon obișnuit</w:t>
            </w:r>
          </w:p>
        </w:tc>
        <w:tc>
          <w:tcPr>
            <w:tcW w:w="2534" w:type="dxa"/>
          </w:tcPr>
          <w:p w14:paraId="7DE4226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54937B8" wp14:editId="04EB4525">
                  <wp:extent cx="876732" cy="785915"/>
                  <wp:effectExtent l="0" t="0" r="0" b="0"/>
                  <wp:docPr id="228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732" cy="7859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6" w:type="dxa"/>
            <w:vAlign w:val="center"/>
          </w:tcPr>
          <w:p w14:paraId="3409EF0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135°</w:t>
            </w:r>
          </w:p>
        </w:tc>
      </w:tr>
    </w:tbl>
    <w:p w14:paraId="1354E96D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8BA7C8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7B06B6F" w14:textId="1FF7D6CD" w:rsidR="00E659CD" w:rsidRDefault="0002115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Legat </w:t>
      </w:r>
      <w:r w:rsidR="004657FB">
        <w:rPr>
          <w:color w:val="000000"/>
        </w:rPr>
        <w:t>de poligoane regulate există 3 mărimi fundamentale: apotema, număr fix și constantă de zonă, ale căror definiții sunt date mai jos.</w:t>
      </w:r>
    </w:p>
    <w:p w14:paraId="461681FA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lastRenderedPageBreak/>
        <w:t xml:space="preserve">Apotema </w:t>
      </w:r>
      <w:r>
        <w:rPr>
          <w:b/>
          <w:color w:val="000000"/>
        </w:rPr>
        <w:t xml:space="preserve">unui </w:t>
      </w:r>
      <w:r>
        <w:rPr>
          <w:color w:val="000000"/>
        </w:rPr>
        <w:t>poligon regulat este echivalentă cu raza cercului înscris în interiorul poligonului regulat</w:t>
      </w:r>
    </w:p>
    <w:p w14:paraId="68852903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50C851DD" wp14:editId="2FF978AF">
            <wp:extent cx="2833240" cy="2457836"/>
            <wp:effectExtent l="0" t="0" r="0" b="0"/>
            <wp:docPr id="231" name="image10.png" descr="Immagine che contiene testo, interni, silhouette, cielo notturn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Immagine che contiene testo, interni, silhouette, cielo notturno&#10;&#10;Descrizione generata automaticamente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240" cy="24578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834615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62248658" w14:textId="71D93AD3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Numărul fix al unui poligon regulat f este raportul dintre lungimea apotem</w:t>
      </w:r>
      <w:r w:rsidR="00021153">
        <w:rPr>
          <w:color w:val="000000"/>
        </w:rPr>
        <w:t>ei</w:t>
      </w:r>
      <w:r>
        <w:rPr>
          <w:color w:val="000000"/>
        </w:rPr>
        <w:t xml:space="preserve"> și lungimea laturii. Numărul fix al unui poligon regulat are proprietatea de a fi constant și nu depinde de mărimea poligonului obișnuit ci doar de numărul laturilor acestuia.</w:t>
      </w:r>
    </w:p>
    <w:p w14:paraId="2E42BB55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f=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51196BCB" w14:textId="78D0D6AB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unde </w:t>
      </w:r>
      <w:r>
        <w:rPr>
          <w:b/>
          <w:color w:val="000000"/>
        </w:rPr>
        <w:t xml:space="preserve">f </w:t>
      </w:r>
      <w:r>
        <w:rPr>
          <w:color w:val="000000"/>
        </w:rPr>
        <w:t xml:space="preserve">este numărul fix al poligonului regulat, </w:t>
      </w:r>
      <w:r>
        <w:rPr>
          <w:b/>
          <w:color w:val="000000"/>
        </w:rPr>
        <w:t xml:space="preserve">a </w:t>
      </w:r>
      <w:r>
        <w:rPr>
          <w:color w:val="000000"/>
        </w:rPr>
        <w:t xml:space="preserve">este lungimea </w:t>
      </w:r>
      <w:r w:rsidR="00021153">
        <w:rPr>
          <w:color w:val="000000"/>
        </w:rPr>
        <w:t>apotemei</w:t>
      </w:r>
      <w:r>
        <w:rPr>
          <w:color w:val="000000"/>
        </w:rPr>
        <w:t xml:space="preserve"> </w:t>
      </w:r>
      <w:r w:rsidR="00021153">
        <w:rPr>
          <w:color w:val="000000"/>
        </w:rPr>
        <w:t>sale</w:t>
      </w:r>
      <w:r>
        <w:rPr>
          <w:color w:val="000000"/>
        </w:rPr>
        <w:t xml:space="preserve"> și </w:t>
      </w:r>
      <w:r>
        <w:rPr>
          <w:b/>
          <w:color w:val="000000"/>
        </w:rPr>
        <w:t xml:space="preserve">L </w:t>
      </w:r>
      <w:r>
        <w:rPr>
          <w:color w:val="000000"/>
        </w:rPr>
        <w:t>este lungimea laturii sale.</w:t>
      </w:r>
    </w:p>
    <w:p w14:paraId="57492243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tbl>
      <w:tblPr>
        <w:tblStyle w:val="a0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659CD" w14:paraId="710972B8" w14:textId="77777777">
        <w:tc>
          <w:tcPr>
            <w:tcW w:w="1117" w:type="dxa"/>
            <w:shd w:val="clear" w:color="auto" w:fill="F0F4FA"/>
          </w:tcPr>
          <w:p w14:paraId="2BB4442D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Numărul de laturi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3DA8320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Numele poligonului obișnuit</w:t>
            </w:r>
          </w:p>
        </w:tc>
        <w:tc>
          <w:tcPr>
            <w:tcW w:w="4111" w:type="dxa"/>
            <w:shd w:val="clear" w:color="auto" w:fill="F0F4FA"/>
          </w:tcPr>
          <w:p w14:paraId="78946C3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Număr fix</w:t>
            </w:r>
          </w:p>
        </w:tc>
      </w:tr>
      <w:tr w:rsidR="00E659CD" w14:paraId="6715ECEB" w14:textId="77777777">
        <w:trPr>
          <w:trHeight w:val="567"/>
        </w:trPr>
        <w:tc>
          <w:tcPr>
            <w:tcW w:w="1117" w:type="dxa"/>
            <w:vAlign w:val="center"/>
          </w:tcPr>
          <w:p w14:paraId="1282E1C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421C362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Triunghi echilateral</w:t>
            </w:r>
          </w:p>
        </w:tc>
        <w:tc>
          <w:tcPr>
            <w:tcW w:w="4111" w:type="dxa"/>
            <w:vAlign w:val="center"/>
          </w:tcPr>
          <w:p w14:paraId="4F5766F7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0,289</w:t>
            </w:r>
          </w:p>
        </w:tc>
      </w:tr>
      <w:tr w:rsidR="00E659CD" w14:paraId="7D908388" w14:textId="77777777">
        <w:trPr>
          <w:trHeight w:val="567"/>
        </w:trPr>
        <w:tc>
          <w:tcPr>
            <w:tcW w:w="1117" w:type="dxa"/>
            <w:vAlign w:val="center"/>
          </w:tcPr>
          <w:p w14:paraId="4F2ECF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51D6BE8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Pătrat</w:t>
            </w:r>
          </w:p>
        </w:tc>
        <w:tc>
          <w:tcPr>
            <w:tcW w:w="4111" w:type="dxa"/>
            <w:vAlign w:val="center"/>
          </w:tcPr>
          <w:p w14:paraId="3658891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E659CD" w14:paraId="0BE143C2" w14:textId="77777777">
        <w:trPr>
          <w:trHeight w:val="567"/>
        </w:trPr>
        <w:tc>
          <w:tcPr>
            <w:tcW w:w="1117" w:type="dxa"/>
            <w:vAlign w:val="center"/>
          </w:tcPr>
          <w:p w14:paraId="2C12F77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6EAD2C4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Pentagonul obișnuit</w:t>
            </w:r>
          </w:p>
        </w:tc>
        <w:tc>
          <w:tcPr>
            <w:tcW w:w="4111" w:type="dxa"/>
            <w:vAlign w:val="center"/>
          </w:tcPr>
          <w:p w14:paraId="0488B70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0,688</w:t>
            </w:r>
          </w:p>
        </w:tc>
      </w:tr>
      <w:tr w:rsidR="00E659CD" w14:paraId="438D4318" w14:textId="77777777">
        <w:trPr>
          <w:trHeight w:val="567"/>
        </w:trPr>
        <w:tc>
          <w:tcPr>
            <w:tcW w:w="1117" w:type="dxa"/>
            <w:vAlign w:val="center"/>
          </w:tcPr>
          <w:p w14:paraId="5BF12B4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4E15959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Hexagon obișnuit</w:t>
            </w:r>
          </w:p>
        </w:tc>
        <w:tc>
          <w:tcPr>
            <w:tcW w:w="4111" w:type="dxa"/>
            <w:vAlign w:val="center"/>
          </w:tcPr>
          <w:p w14:paraId="2D196D9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0,866</w:t>
            </w:r>
          </w:p>
        </w:tc>
      </w:tr>
      <w:tr w:rsidR="00E659CD" w14:paraId="5B58DDBC" w14:textId="77777777">
        <w:trPr>
          <w:trHeight w:val="567"/>
        </w:trPr>
        <w:tc>
          <w:tcPr>
            <w:tcW w:w="1117" w:type="dxa"/>
            <w:vAlign w:val="center"/>
          </w:tcPr>
          <w:p w14:paraId="1D53CD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32FADE07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Heptagon obișnuit</w:t>
            </w:r>
          </w:p>
        </w:tc>
        <w:tc>
          <w:tcPr>
            <w:tcW w:w="4111" w:type="dxa"/>
            <w:vAlign w:val="center"/>
          </w:tcPr>
          <w:p w14:paraId="5D24799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1.038</w:t>
            </w:r>
          </w:p>
        </w:tc>
      </w:tr>
      <w:tr w:rsidR="00E659CD" w14:paraId="3FA52A16" w14:textId="77777777">
        <w:trPr>
          <w:trHeight w:val="567"/>
        </w:trPr>
        <w:tc>
          <w:tcPr>
            <w:tcW w:w="1117" w:type="dxa"/>
            <w:vAlign w:val="center"/>
          </w:tcPr>
          <w:p w14:paraId="7B3F4D4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10" w:type="dxa"/>
            <w:vAlign w:val="center"/>
          </w:tcPr>
          <w:p w14:paraId="4683E69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Octogon obișnuit</w:t>
            </w:r>
          </w:p>
        </w:tc>
        <w:tc>
          <w:tcPr>
            <w:tcW w:w="4111" w:type="dxa"/>
            <w:vAlign w:val="center"/>
          </w:tcPr>
          <w:p w14:paraId="4D332F2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1.207</w:t>
            </w:r>
          </w:p>
        </w:tc>
      </w:tr>
    </w:tbl>
    <w:p w14:paraId="3E4C60F0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32FB3F4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Constanta ariei a unui poligon regulat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>este raportul dintre aria și pătratul laturii. Constanta ariei, cum ar fi numărul fix, nu depinde de dimensiunea poligonului, ci doar de numărul laturilor acestuia.</w:t>
      </w:r>
    </w:p>
    <w:p w14:paraId="2817462C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> </w:t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φ=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sup>
              </m:sSup>
            </m:den>
          </m:f>
        </m:oMath>
      </m:oMathPara>
    </w:p>
    <w:p w14:paraId="1FEBD81C" w14:textId="7DC98296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 xml:space="preserve">unde </w:t>
      </w:r>
      <m:oMath>
        <m:r>
          <w:rPr>
            <w:rFonts w:ascii="Cambria Math" w:hAnsi="Cambria Math"/>
          </w:rPr>
          <m:t>φ</m:t>
        </m:r>
      </m:oMath>
      <w:r>
        <w:rPr>
          <w:color w:val="000000"/>
        </w:rPr>
        <w:t>, este constanta ariei poligonului regulat, A este suprafața ariei și L este lungimea laturii sale.</w:t>
      </w:r>
    </w:p>
    <w:p w14:paraId="35CE60A5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7938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"/>
        <w:gridCol w:w="2710"/>
        <w:gridCol w:w="4111"/>
      </w:tblGrid>
      <w:tr w:rsidR="00E659CD" w14:paraId="365E33FB" w14:textId="77777777">
        <w:tc>
          <w:tcPr>
            <w:tcW w:w="1117" w:type="dxa"/>
            <w:shd w:val="clear" w:color="auto" w:fill="F0F4FA"/>
          </w:tcPr>
          <w:p w14:paraId="495E75C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Numărul de laturi - </w:t>
            </w:r>
            <w:r>
              <w:rPr>
                <w:b/>
                <w:i/>
                <w:color w:val="000000"/>
              </w:rPr>
              <w:t>N</w:t>
            </w:r>
          </w:p>
        </w:tc>
        <w:tc>
          <w:tcPr>
            <w:tcW w:w="2710" w:type="dxa"/>
            <w:shd w:val="clear" w:color="auto" w:fill="F0F4FA"/>
          </w:tcPr>
          <w:p w14:paraId="47DA2DD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Numele poligonului obișnuit</w:t>
            </w:r>
          </w:p>
        </w:tc>
        <w:tc>
          <w:tcPr>
            <w:tcW w:w="4111" w:type="dxa"/>
            <w:shd w:val="clear" w:color="auto" w:fill="F0F4FA"/>
          </w:tcPr>
          <w:p w14:paraId="181D47F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Zona constantă</w:t>
            </w:r>
          </w:p>
        </w:tc>
      </w:tr>
      <w:tr w:rsidR="00E659CD" w14:paraId="5B11A1BC" w14:textId="77777777">
        <w:trPr>
          <w:trHeight w:val="567"/>
        </w:trPr>
        <w:tc>
          <w:tcPr>
            <w:tcW w:w="1117" w:type="dxa"/>
            <w:vAlign w:val="center"/>
          </w:tcPr>
          <w:p w14:paraId="56FD03F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10" w:type="dxa"/>
            <w:vAlign w:val="center"/>
          </w:tcPr>
          <w:p w14:paraId="438D13A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Triunghi echilateral</w:t>
            </w:r>
          </w:p>
        </w:tc>
        <w:tc>
          <w:tcPr>
            <w:tcW w:w="4111" w:type="dxa"/>
            <w:vAlign w:val="center"/>
          </w:tcPr>
          <w:p w14:paraId="16371AF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0,433</w:t>
            </w:r>
          </w:p>
        </w:tc>
      </w:tr>
      <w:tr w:rsidR="00E659CD" w14:paraId="31EB3AD3" w14:textId="77777777">
        <w:trPr>
          <w:trHeight w:val="567"/>
        </w:trPr>
        <w:tc>
          <w:tcPr>
            <w:tcW w:w="1117" w:type="dxa"/>
            <w:vAlign w:val="center"/>
          </w:tcPr>
          <w:p w14:paraId="4E7691B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10" w:type="dxa"/>
            <w:vAlign w:val="center"/>
          </w:tcPr>
          <w:p w14:paraId="35C22E2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Pătrat</w:t>
            </w:r>
          </w:p>
        </w:tc>
        <w:tc>
          <w:tcPr>
            <w:tcW w:w="4111" w:type="dxa"/>
            <w:vAlign w:val="center"/>
          </w:tcPr>
          <w:p w14:paraId="75720308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659CD" w14:paraId="38DDC47C" w14:textId="77777777">
        <w:trPr>
          <w:trHeight w:val="567"/>
        </w:trPr>
        <w:tc>
          <w:tcPr>
            <w:tcW w:w="1117" w:type="dxa"/>
            <w:vAlign w:val="center"/>
          </w:tcPr>
          <w:p w14:paraId="283C804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710" w:type="dxa"/>
            <w:vAlign w:val="center"/>
          </w:tcPr>
          <w:p w14:paraId="3412E70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Pentagonul obișnuit</w:t>
            </w:r>
          </w:p>
        </w:tc>
        <w:tc>
          <w:tcPr>
            <w:tcW w:w="4111" w:type="dxa"/>
            <w:vAlign w:val="center"/>
          </w:tcPr>
          <w:p w14:paraId="54360EA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1.720</w:t>
            </w:r>
          </w:p>
        </w:tc>
      </w:tr>
      <w:tr w:rsidR="00E659CD" w14:paraId="62508E33" w14:textId="77777777">
        <w:trPr>
          <w:trHeight w:val="567"/>
        </w:trPr>
        <w:tc>
          <w:tcPr>
            <w:tcW w:w="1117" w:type="dxa"/>
            <w:vAlign w:val="center"/>
          </w:tcPr>
          <w:p w14:paraId="2EC7A7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710" w:type="dxa"/>
            <w:vAlign w:val="center"/>
          </w:tcPr>
          <w:p w14:paraId="3C6D286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Hexagon obișnuit</w:t>
            </w:r>
          </w:p>
        </w:tc>
        <w:tc>
          <w:tcPr>
            <w:tcW w:w="4111" w:type="dxa"/>
            <w:vAlign w:val="center"/>
          </w:tcPr>
          <w:p w14:paraId="42B2D98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2.598</w:t>
            </w:r>
          </w:p>
        </w:tc>
      </w:tr>
      <w:tr w:rsidR="00E659CD" w14:paraId="2FC11E6A" w14:textId="77777777">
        <w:trPr>
          <w:trHeight w:val="567"/>
        </w:trPr>
        <w:tc>
          <w:tcPr>
            <w:tcW w:w="1117" w:type="dxa"/>
            <w:vAlign w:val="center"/>
          </w:tcPr>
          <w:p w14:paraId="476C192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710" w:type="dxa"/>
            <w:vAlign w:val="center"/>
          </w:tcPr>
          <w:p w14:paraId="190E238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Heptagon obișnuit</w:t>
            </w:r>
          </w:p>
        </w:tc>
        <w:tc>
          <w:tcPr>
            <w:tcW w:w="4111" w:type="dxa"/>
            <w:vAlign w:val="center"/>
          </w:tcPr>
          <w:p w14:paraId="4E7669A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3.634</w:t>
            </w:r>
          </w:p>
        </w:tc>
      </w:tr>
      <w:tr w:rsidR="00E659CD" w14:paraId="11021633" w14:textId="77777777">
        <w:trPr>
          <w:trHeight w:val="567"/>
        </w:trPr>
        <w:tc>
          <w:tcPr>
            <w:tcW w:w="1117" w:type="dxa"/>
            <w:vAlign w:val="center"/>
          </w:tcPr>
          <w:p w14:paraId="1EB8990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710" w:type="dxa"/>
            <w:vAlign w:val="center"/>
          </w:tcPr>
          <w:p w14:paraId="2AD4920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Octogon obișnuit</w:t>
            </w:r>
          </w:p>
        </w:tc>
        <w:tc>
          <w:tcPr>
            <w:tcW w:w="4111" w:type="dxa"/>
            <w:vAlign w:val="center"/>
          </w:tcPr>
          <w:p w14:paraId="37F36F5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4.828</w:t>
            </w:r>
          </w:p>
        </w:tc>
      </w:tr>
    </w:tbl>
    <w:p w14:paraId="181A569B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793500" w14:textId="77777777" w:rsidR="00E659CD" w:rsidRDefault="004657FB">
      <w:pPr>
        <w:pStyle w:val="Heading1"/>
        <w:rPr>
          <w:rFonts w:ascii="Times New Roman" w:eastAsia="Times New Roman" w:hAnsi="Times New Roman" w:cs="Times New Roman"/>
        </w:rPr>
      </w:pPr>
      <w:bookmarkStart w:id="1" w:name="_Toc125408553"/>
      <w:r>
        <w:rPr>
          <w:rFonts w:ascii="Times New Roman" w:eastAsia="Times New Roman" w:hAnsi="Times New Roman" w:cs="Times New Roman"/>
        </w:rPr>
        <w:t>Formula poligoanelor regulate</w:t>
      </w:r>
      <w:bookmarkEnd w:id="1"/>
      <w:r>
        <w:rPr>
          <w:rFonts w:ascii="Times New Roman" w:eastAsia="Times New Roman" w:hAnsi="Times New Roman" w:cs="Times New Roman"/>
        </w:rPr>
        <w:t xml:space="preserve"> </w:t>
      </w:r>
    </w:p>
    <w:p w14:paraId="55F31FC9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2" w:name="_Toc125408554"/>
      <w:r>
        <w:rPr>
          <w:rFonts w:ascii="Times New Roman" w:eastAsia="Times New Roman" w:hAnsi="Times New Roman" w:cs="Times New Roman"/>
        </w:rPr>
        <w:t>Perimetru</w:t>
      </w:r>
      <w:bookmarkEnd w:id="2"/>
    </w:p>
    <w:p w14:paraId="6B17333D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Lungimea perimetrului p este egală cu N (numărul de laturi) ori L (lungimea laturii)</w:t>
      </w:r>
    </w:p>
    <w:p w14:paraId="7415A777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p=N*L</m:t>
          </m:r>
        </m:oMath>
      </m:oMathPara>
    </w:p>
    <w:p w14:paraId="7DC66741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Formulele inverse sunt:</w:t>
      </w:r>
    </w:p>
    <w:p w14:paraId="3F741F86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w:r>
        <w:rPr>
          <w:rFonts w:ascii="Cambria Math" w:eastAsia="Cambria Math" w:hAnsi="Cambria Math" w:cs="Cambria Math"/>
          <w:i/>
        </w:rPr>
        <w:br/>
      </w:r>
      <m:oMathPara>
        <m:oMath>
          <m:r>
            <w:rPr>
              <w:rFonts w:ascii="Cambria Math" w:eastAsia="Cambria Math" w:hAnsi="Cambria Math" w:cs="Cambria Math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N</m:t>
              </m:r>
            </m:den>
          </m:f>
        </m:oMath>
      </m:oMathPara>
    </w:p>
    <w:p w14:paraId="64EA3BB5" w14:textId="77777777" w:rsidR="00E659CD" w:rsidRDefault="00E659CD">
      <w:pPr>
        <w:rPr>
          <w:rFonts w:ascii="Cambria Math" w:eastAsia="Cambria Math" w:hAnsi="Cambria Math" w:cs="Cambria Math"/>
          <w:i/>
        </w:rPr>
      </w:pPr>
    </w:p>
    <w:p w14:paraId="09017B67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w:lastRenderedPageBreak/>
            <m:t>N=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P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L</m:t>
              </m:r>
            </m:den>
          </m:f>
        </m:oMath>
      </m:oMathPara>
    </w:p>
    <w:p w14:paraId="18E7E06F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3" w:name="_Toc125408555"/>
      <w:r>
        <w:rPr>
          <w:rFonts w:ascii="Times New Roman" w:eastAsia="Times New Roman" w:hAnsi="Times New Roman" w:cs="Times New Roman"/>
        </w:rPr>
        <w:t>Număr fix</w:t>
      </w:r>
      <w:bookmarkEnd w:id="3"/>
    </w:p>
    <w:p w14:paraId="1299B6C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f=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den>
          </m:f>
        </m:oMath>
      </m:oMathPara>
    </w:p>
    <w:p w14:paraId="2E05A97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f</m:t>
              </m:r>
            </m:den>
          </m:f>
        </m:oMath>
      </m:oMathPara>
    </w:p>
    <w:p w14:paraId="2A430469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a=f*L</m:t>
          </m:r>
        </m:oMath>
      </m:oMathPara>
    </w:p>
    <w:p w14:paraId="680D033D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4" w:name="_Toc125408556"/>
      <w:r>
        <w:rPr>
          <w:rFonts w:ascii="Times New Roman" w:eastAsia="Times New Roman" w:hAnsi="Times New Roman" w:cs="Times New Roman"/>
        </w:rPr>
        <w:t>Constante de zonă</w:t>
      </w:r>
      <w:bookmarkEnd w:id="4"/>
    </w:p>
    <w:p w14:paraId="564225DB" w14:textId="77777777" w:rsidR="00E659CD" w:rsidRDefault="00E659CD"/>
    <w:p w14:paraId="42B33593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φ=</m:t>
          </m:r>
          <m:f>
            <m:fPr>
              <m:ctrlPr>
                <w:rPr>
                  <w:rFonts w:ascii="Cambria Math" w:eastAsia="Cambria Math" w:hAnsi="Cambria Math" w:cs="Cambria Math"/>
                </w:rPr>
              </m:ctrlPr>
            </m:fPr>
            <m:num>
              <m:r>
                <w:rPr>
                  <w:rFonts w:ascii="Cambria Math" w:eastAsia="Cambria Math" w:hAnsi="Cambria Math" w:cs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eastAsia="Cambria Math" w:hAnsi="Cambria Math" w:cs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</m:sup>
              </m:sSup>
            </m:den>
          </m:f>
        </m:oMath>
      </m:oMathPara>
    </w:p>
    <w:p w14:paraId="701B1B45" w14:textId="77777777" w:rsidR="00E659CD" w:rsidRDefault="00E659CD"/>
    <w:p w14:paraId="5AF22239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 xml:space="preserve">A=φ* </m:t>
          </m:r>
          <m:sSup>
            <m:sSupPr>
              <m:ctrlPr>
                <w:rPr>
                  <w:rFonts w:ascii="Cambria Math" w:eastAsia="Cambria Math" w:hAnsi="Cambria Math" w:cs="Cambria Math"/>
                </w:rPr>
              </m:ctrlPr>
            </m:sSupPr>
            <m:e>
              <m:r>
                <w:rPr>
                  <w:rFonts w:ascii="Cambria Math" w:eastAsia="Cambria Math" w:hAnsi="Cambria Math" w:cs="Cambria Math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</w:rPr>
                <m:t>2</m:t>
              </m:r>
            </m:sup>
          </m:sSup>
        </m:oMath>
      </m:oMathPara>
    </w:p>
    <w:p w14:paraId="1617BDCD" w14:textId="77777777" w:rsidR="00E659CD" w:rsidRDefault="00E659CD"/>
    <w:p w14:paraId="27D913D4" w14:textId="77777777" w:rsidR="00E659CD" w:rsidRDefault="004657FB">
      <w:pPr>
        <w:jc w:val="center"/>
        <w:rPr>
          <w:rFonts w:ascii="Cambria Math" w:eastAsia="Cambria Math" w:hAnsi="Cambria Math" w:cs="Cambria Math"/>
        </w:rPr>
      </w:pPr>
      <m:oMathPara>
        <m:oMath>
          <m:r>
            <w:rPr>
              <w:rFonts w:ascii="Cambria Math" w:eastAsia="Cambria Math" w:hAnsi="Cambria Math" w:cs="Cambria Math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φ</m:t>
                  </m:r>
                </m:den>
              </m:f>
            </m:e>
          </m:rad>
        </m:oMath>
      </m:oMathPara>
    </w:p>
    <w:p w14:paraId="4DDA61E3" w14:textId="77777777" w:rsidR="00E659CD" w:rsidRDefault="004657FB">
      <w:r>
        <w:tab/>
      </w:r>
      <w:r>
        <w:tab/>
      </w:r>
      <w:r>
        <w:tab/>
      </w:r>
    </w:p>
    <w:p w14:paraId="4DEA324E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5" w:name="_Toc125408557"/>
      <w:r>
        <w:rPr>
          <w:rFonts w:ascii="Times New Roman" w:eastAsia="Times New Roman" w:hAnsi="Times New Roman" w:cs="Times New Roman"/>
        </w:rPr>
        <w:t>Aria poligoanelor regulate</w:t>
      </w:r>
      <w:bookmarkEnd w:id="5"/>
    </w:p>
    <w:p w14:paraId="2C98C94E" w14:textId="77777777" w:rsidR="00E659CD" w:rsidRDefault="00E659CD"/>
    <w:p w14:paraId="7C6F8F8C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Aria unui poligon regulat A este dată de lungimea perimetrului p înmulțită cu apotema a și împărțită la 2.</w:t>
      </w:r>
    </w:p>
    <w:p w14:paraId="5EE2E25F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p*a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den>
          </m:f>
        </m:oMath>
      </m:oMathPara>
    </w:p>
    <w:p w14:paraId="411341B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1ACDA05E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p=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a</m:t>
              </m:r>
            </m:den>
          </m:f>
        </m:oMath>
      </m:oMathPara>
    </w:p>
    <w:p w14:paraId="5D8DEC2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</w:p>
    <w:p w14:paraId="28AA2C6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a=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/>
                </w:rPr>
                <m:t>2*A</m:t>
              </m:r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p</m:t>
              </m:r>
            </m:den>
          </m:f>
        </m:oMath>
      </m:oMathPara>
    </w:p>
    <w:p w14:paraId="23762BC9" w14:textId="77777777" w:rsidR="00E659CD" w:rsidRDefault="004657FB">
      <w:pPr>
        <w:pStyle w:val="Heading1"/>
        <w:rPr>
          <w:rFonts w:ascii="Times New Roman" w:eastAsia="Times New Roman" w:hAnsi="Times New Roman" w:cs="Times New Roman"/>
        </w:rPr>
      </w:pPr>
      <w:bookmarkStart w:id="6" w:name="_Toc125408558"/>
      <w:r>
        <w:rPr>
          <w:rFonts w:ascii="Times New Roman" w:eastAsia="Times New Roman" w:hAnsi="Times New Roman" w:cs="Times New Roman"/>
        </w:rPr>
        <w:t>Definirea și clasificarea poliedrului regulat</w:t>
      </w:r>
      <w:bookmarkEnd w:id="6"/>
    </w:p>
    <w:p w14:paraId="077A729F" w14:textId="77777777" w:rsidR="00E659CD" w:rsidRDefault="00E659CD"/>
    <w:p w14:paraId="7F8C04DD" w14:textId="72B8E779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Poliedrul regulat sau poliedrul platonic sunt poliedre cu fețe date prin poligoane regulate și toate egale între ele. Există 5 </w:t>
      </w:r>
      <w:r w:rsidR="00336C62">
        <w:rPr>
          <w:color w:val="000000"/>
        </w:rPr>
        <w:t xml:space="preserve">corpuri </w:t>
      </w:r>
      <w:r>
        <w:rPr>
          <w:color w:val="000000"/>
        </w:rPr>
        <w:t>solide platonice diferite: tetraedrul regulat, cubul, octaedrul regulat, dodecaedrul regulat și icosaedrul regulat.</w:t>
      </w:r>
    </w:p>
    <w:p w14:paraId="39A3A0F3" w14:textId="35FAAB7B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b/>
          <w:color w:val="000000"/>
        </w:rPr>
        <w:t xml:space="preserve">Muchia unui </w:t>
      </w:r>
      <w:r>
        <w:rPr>
          <w:color w:val="000000"/>
        </w:rPr>
        <w:t>poliedr</w:t>
      </w:r>
      <w:r w:rsidR="00A215B0">
        <w:rPr>
          <w:color w:val="000000"/>
        </w:rPr>
        <w:t>u</w:t>
      </w:r>
      <w:r>
        <w:rPr>
          <w:color w:val="000000"/>
        </w:rPr>
        <w:t xml:space="preserve"> este orice parte a oricărei fețe care alcătuiește suprafața poliedrului.</w:t>
      </w:r>
    </w:p>
    <w:p w14:paraId="55625E1F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Vârful unui poliedru, </w:t>
      </w:r>
      <w:r>
        <w:rPr>
          <w:b/>
          <w:color w:val="000000"/>
        </w:rPr>
        <w:t xml:space="preserve">punctul </w:t>
      </w:r>
      <w:r>
        <w:rPr>
          <w:color w:val="000000"/>
        </w:rPr>
        <w:t>în care cel puțin trei fețe ale unui poliedru converg. Vârful este format prin intersecția a trei sau mai multe muchii diferite.</w:t>
      </w:r>
    </w:p>
    <w:p w14:paraId="39C1AEEB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Unghiul </w:t>
      </w:r>
      <w:r>
        <w:rPr>
          <w:b/>
          <w:color w:val="000000"/>
        </w:rPr>
        <w:t xml:space="preserve">diedru </w:t>
      </w:r>
      <w:r>
        <w:rPr>
          <w:color w:val="000000"/>
        </w:rPr>
        <w:t>al unui tetraedru este porțiunea de spațiu dintre două fețe care au un vârf comun.</w:t>
      </w:r>
    </w:p>
    <w:p w14:paraId="5660372D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După cum era anticipat, solidele platonice au fețe formate din poligoane regulate și în mod specific: triunghiuri, pătrate și pentagoane.</w:t>
      </w:r>
    </w:p>
    <w:p w14:paraId="44318FF7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tbl>
      <w:tblPr>
        <w:tblStyle w:val="a2"/>
        <w:tblW w:w="907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0"/>
        <w:gridCol w:w="993"/>
        <w:gridCol w:w="1275"/>
        <w:gridCol w:w="2230"/>
        <w:gridCol w:w="1889"/>
        <w:gridCol w:w="1834"/>
      </w:tblGrid>
      <w:tr w:rsidR="00E659CD" w14:paraId="6ACB04CC" w14:textId="77777777">
        <w:tc>
          <w:tcPr>
            <w:tcW w:w="850" w:type="dxa"/>
            <w:shd w:val="clear" w:color="auto" w:fill="F0F4FA"/>
            <w:vAlign w:val="center"/>
          </w:tcPr>
          <w:p w14:paraId="3C6CCFA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Chipurile</w:t>
            </w:r>
          </w:p>
        </w:tc>
        <w:tc>
          <w:tcPr>
            <w:tcW w:w="993" w:type="dxa"/>
            <w:shd w:val="clear" w:color="auto" w:fill="F0F4FA"/>
            <w:vAlign w:val="center"/>
          </w:tcPr>
          <w:p w14:paraId="3567C44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Vertex</w:t>
            </w:r>
          </w:p>
        </w:tc>
        <w:tc>
          <w:tcPr>
            <w:tcW w:w="1275" w:type="dxa"/>
            <w:shd w:val="clear" w:color="auto" w:fill="F0F4FA"/>
            <w:vAlign w:val="center"/>
          </w:tcPr>
          <w:p w14:paraId="68E122D1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Margine</w:t>
            </w:r>
          </w:p>
        </w:tc>
        <w:tc>
          <w:tcPr>
            <w:tcW w:w="2230" w:type="dxa"/>
            <w:shd w:val="clear" w:color="auto" w:fill="F0F4FA"/>
            <w:vAlign w:val="center"/>
          </w:tcPr>
          <w:p w14:paraId="20019C0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Denumirea </w:t>
            </w:r>
            <w:r>
              <w:rPr>
                <w:b/>
              </w:rPr>
              <w:t>poliedrului regulat</w:t>
            </w:r>
          </w:p>
        </w:tc>
        <w:tc>
          <w:tcPr>
            <w:tcW w:w="1889" w:type="dxa"/>
            <w:shd w:val="clear" w:color="auto" w:fill="F0F4FA"/>
            <w:vAlign w:val="center"/>
          </w:tcPr>
          <w:p w14:paraId="78CB3B7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Față</w:t>
            </w:r>
          </w:p>
        </w:tc>
        <w:tc>
          <w:tcPr>
            <w:tcW w:w="1834" w:type="dxa"/>
            <w:shd w:val="clear" w:color="auto" w:fill="F0F4FA"/>
            <w:vAlign w:val="center"/>
          </w:tcPr>
          <w:p w14:paraId="27B5214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Formă</w:t>
            </w:r>
          </w:p>
        </w:tc>
      </w:tr>
      <w:tr w:rsidR="00E659CD" w14:paraId="191A56CA" w14:textId="77777777">
        <w:trPr>
          <w:trHeight w:val="567"/>
        </w:trPr>
        <w:tc>
          <w:tcPr>
            <w:tcW w:w="850" w:type="dxa"/>
            <w:vAlign w:val="center"/>
          </w:tcPr>
          <w:p w14:paraId="0983FC0D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vAlign w:val="center"/>
          </w:tcPr>
          <w:p w14:paraId="27692E9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092DA66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30" w:type="dxa"/>
            <w:vAlign w:val="center"/>
          </w:tcPr>
          <w:p w14:paraId="3755C32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Tetraedru regulat</w:t>
            </w:r>
          </w:p>
        </w:tc>
        <w:tc>
          <w:tcPr>
            <w:tcW w:w="1889" w:type="dxa"/>
          </w:tcPr>
          <w:p w14:paraId="702D04D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0978C8C" wp14:editId="20F78877">
                  <wp:extent cx="702005" cy="714466"/>
                  <wp:effectExtent l="0" t="0" r="0" b="0"/>
                  <wp:docPr id="2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005" cy="7144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0A206DA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33AFA25" wp14:editId="189B5122">
                  <wp:extent cx="702286" cy="665645"/>
                  <wp:effectExtent l="0" t="0" r="0" b="0"/>
                  <wp:docPr id="234" name="image3.jpg" descr="Immagine che contiene testo, accessorio, clipart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Immagine che contiene testo, accessorio, clipart&#10;&#10;Descrizione generata automaticamente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286" cy="6656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511B656E" w14:textId="77777777">
        <w:trPr>
          <w:trHeight w:val="567"/>
        </w:trPr>
        <w:tc>
          <w:tcPr>
            <w:tcW w:w="850" w:type="dxa"/>
            <w:vAlign w:val="center"/>
          </w:tcPr>
          <w:p w14:paraId="228037A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14:paraId="2BE5062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14:paraId="0C2A9869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5925A02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cub</w:t>
            </w:r>
          </w:p>
        </w:tc>
        <w:tc>
          <w:tcPr>
            <w:tcW w:w="1889" w:type="dxa"/>
          </w:tcPr>
          <w:p w14:paraId="137CDD5F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9844A37" wp14:editId="031FD0B0">
                  <wp:extent cx="801328" cy="788192"/>
                  <wp:effectExtent l="0" t="0" r="0" b="0"/>
                  <wp:docPr id="232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328" cy="788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38452EA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695A5F5" wp14:editId="660CA6C8">
                  <wp:extent cx="802015" cy="802015"/>
                  <wp:effectExtent l="0" t="0" r="0" b="0"/>
                  <wp:docPr id="23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15" cy="8020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0A8A3371" w14:textId="77777777">
        <w:trPr>
          <w:trHeight w:val="567"/>
        </w:trPr>
        <w:tc>
          <w:tcPr>
            <w:tcW w:w="850" w:type="dxa"/>
            <w:vAlign w:val="center"/>
          </w:tcPr>
          <w:p w14:paraId="230EFF9C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vAlign w:val="center"/>
          </w:tcPr>
          <w:p w14:paraId="1170C490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2E31875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30" w:type="dxa"/>
            <w:vAlign w:val="center"/>
          </w:tcPr>
          <w:p w14:paraId="3D21722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Octaedru regulat</w:t>
            </w:r>
          </w:p>
        </w:tc>
        <w:tc>
          <w:tcPr>
            <w:tcW w:w="1889" w:type="dxa"/>
          </w:tcPr>
          <w:p w14:paraId="472493A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E674477" wp14:editId="2ABA3BBC">
                  <wp:extent cx="761368" cy="774882"/>
                  <wp:effectExtent l="0" t="0" r="0" b="0"/>
                  <wp:docPr id="235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8" cy="77488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6140B5C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5925F1B" wp14:editId="1B577769">
                  <wp:extent cx="758771" cy="758771"/>
                  <wp:effectExtent l="0" t="0" r="0" b="0"/>
                  <wp:docPr id="236" name="image17.jpg" descr="Immagine che contiene accessorio, ombrello, clipart, aquilone acrobatico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jpg" descr="Immagine che contiene accessorio, ombrello, clipart, aquilone acrobatico&#10;&#10;Descrizione generata automaticamente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771" cy="75877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337357C7" w14:textId="77777777">
        <w:trPr>
          <w:trHeight w:val="567"/>
        </w:trPr>
        <w:tc>
          <w:tcPr>
            <w:tcW w:w="850" w:type="dxa"/>
            <w:vAlign w:val="center"/>
          </w:tcPr>
          <w:p w14:paraId="72E4269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3" w:type="dxa"/>
            <w:vAlign w:val="center"/>
          </w:tcPr>
          <w:p w14:paraId="35A9D6C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vAlign w:val="center"/>
          </w:tcPr>
          <w:p w14:paraId="4FA0B135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62BB2B3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Dodecaedru regulat</w:t>
            </w:r>
          </w:p>
        </w:tc>
        <w:tc>
          <w:tcPr>
            <w:tcW w:w="1889" w:type="dxa"/>
          </w:tcPr>
          <w:p w14:paraId="4175216A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58CC081" wp14:editId="03C1C1AD">
                  <wp:extent cx="794372" cy="775827"/>
                  <wp:effectExtent l="0" t="0" r="0" b="0"/>
                  <wp:docPr id="23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72" cy="7758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458FA9D6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B2FAECA" wp14:editId="2F5143EA">
                  <wp:extent cx="762917" cy="762917"/>
                  <wp:effectExtent l="0" t="0" r="0" b="0"/>
                  <wp:docPr id="238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917" cy="7629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9CD" w14:paraId="7C45749D" w14:textId="77777777">
        <w:trPr>
          <w:trHeight w:val="567"/>
        </w:trPr>
        <w:tc>
          <w:tcPr>
            <w:tcW w:w="850" w:type="dxa"/>
            <w:vAlign w:val="center"/>
          </w:tcPr>
          <w:p w14:paraId="6AFB2962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3" w:type="dxa"/>
            <w:vAlign w:val="center"/>
          </w:tcPr>
          <w:p w14:paraId="406F885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5" w:type="dxa"/>
            <w:vAlign w:val="center"/>
          </w:tcPr>
          <w:p w14:paraId="11CF4A0E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30" w:type="dxa"/>
            <w:vAlign w:val="center"/>
          </w:tcPr>
          <w:p w14:paraId="5858AEA3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Icosaedru regulat</w:t>
            </w:r>
          </w:p>
        </w:tc>
        <w:tc>
          <w:tcPr>
            <w:tcW w:w="1889" w:type="dxa"/>
          </w:tcPr>
          <w:p w14:paraId="5D307BDB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BA73B40" wp14:editId="3998FEE3">
                  <wp:extent cx="683331" cy="695462"/>
                  <wp:effectExtent l="0" t="0" r="0" b="0"/>
                  <wp:docPr id="23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31" cy="69546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4" w:type="dxa"/>
            <w:vAlign w:val="center"/>
          </w:tcPr>
          <w:p w14:paraId="280C55D4" w14:textId="77777777" w:rsidR="00E659CD" w:rsidRDefault="004657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D770EE0" wp14:editId="1B827AFF">
                  <wp:extent cx="764470" cy="764470"/>
                  <wp:effectExtent l="0" t="0" r="0" b="0"/>
                  <wp:docPr id="240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470" cy="7644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799A2" w14:textId="3CD572A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639C4E67" w14:textId="77777777" w:rsidR="00A215B0" w:rsidRDefault="00A215B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45ED9339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4635D476" w14:textId="77777777" w:rsidR="00E659CD" w:rsidRDefault="004657FB">
      <w:pPr>
        <w:pStyle w:val="Heading2"/>
        <w:rPr>
          <w:rFonts w:ascii="Times New Roman" w:eastAsia="Times New Roman" w:hAnsi="Times New Roman" w:cs="Times New Roman"/>
        </w:rPr>
      </w:pPr>
      <w:bookmarkStart w:id="7" w:name="_Toc125408559"/>
      <w:r>
        <w:rPr>
          <w:rFonts w:ascii="Times New Roman" w:eastAsia="Times New Roman" w:hAnsi="Times New Roman" w:cs="Times New Roman"/>
        </w:rPr>
        <w:lastRenderedPageBreak/>
        <w:t>Tetraedrul obișnuit</w:t>
      </w:r>
      <w:bookmarkEnd w:id="7"/>
      <w:r>
        <w:rPr>
          <w:rFonts w:ascii="Times New Roman" w:eastAsia="Times New Roman" w:hAnsi="Times New Roman" w:cs="Times New Roman"/>
        </w:rPr>
        <w:t xml:space="preserve"> </w:t>
      </w:r>
    </w:p>
    <w:p w14:paraId="1A249C25" w14:textId="77777777" w:rsidR="00E659CD" w:rsidRDefault="00E659CD"/>
    <w:p w14:paraId="0986F2CA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Tetraedrul regulat este un poliedru format din 4 vârfuri, 6 muchii și 4 fețe format din triunghiuri echilaterale egale între ele, muchii toate congruente și unghiuri diedrice egale cu 70°32'.</w:t>
      </w:r>
    </w:p>
    <w:p w14:paraId="191CDD77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 xml:space="preserve">Indicând cu </w:t>
      </w:r>
      <w:r>
        <w:rPr>
          <w:b/>
          <w:color w:val="000000"/>
        </w:rPr>
        <w:t xml:space="preserve">V </w:t>
      </w:r>
      <w:r>
        <w:rPr>
          <w:color w:val="000000"/>
        </w:rPr>
        <w:t xml:space="preserve">volumul unui tetraedru, cu </w:t>
      </w:r>
      <w:r>
        <w:rPr>
          <w:b/>
          <w:color w:val="000000"/>
        </w:rPr>
        <w:t xml:space="preserve">S </w:t>
      </w:r>
      <w:r>
        <w:rPr>
          <w:b/>
          <w:color w:val="000000"/>
          <w:vertAlign w:val="subscript"/>
        </w:rPr>
        <w:t xml:space="preserve">tot </w:t>
      </w:r>
      <w:r>
        <w:rPr>
          <w:color w:val="000000"/>
        </w:rPr>
        <w:t xml:space="preserve">suprafața totală, cu </w:t>
      </w:r>
      <w:r>
        <w:rPr>
          <w:b/>
          <w:color w:val="000000"/>
        </w:rPr>
        <w:t xml:space="preserve">L </w:t>
      </w:r>
      <w:r>
        <w:rPr>
          <w:color w:val="000000"/>
        </w:rPr>
        <w:t>lungimea unei muchii avem că:</w:t>
      </w:r>
    </w:p>
    <w:p w14:paraId="0368ECE9" w14:textId="77777777" w:rsidR="00E659CD" w:rsidRDefault="004657FB">
      <w:pPr>
        <w:pStyle w:val="Heading3"/>
      </w:pPr>
      <w:bookmarkStart w:id="8" w:name="_Toc125408560"/>
      <w:r>
        <w:t>Volum</w:t>
      </w:r>
      <w:bookmarkEnd w:id="8"/>
    </w:p>
    <w:p w14:paraId="6B554F7A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f>
            <m:f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Cambria Math" w:hAnsi="Cambria Math" w:cs="Cambria Math"/>
                  <w:color w:val="000000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color w:val="000000"/>
            </w:rPr>
            <m:t>*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42D6FB4C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4C7375BD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V*6*</m:t>
              </m:r>
              <m:rad>
                <m:radPr>
                  <m:degHide m:val="1"/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radPr>
                <m:deg/>
                <m:e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2</m:t>
                  </m:r>
                </m:e>
              </m:rad>
            </m:e>
          </m:rad>
        </m:oMath>
      </m:oMathPara>
    </w:p>
    <w:p w14:paraId="0478B96B" w14:textId="77777777" w:rsidR="00E659CD" w:rsidRDefault="004657FB">
      <w:pPr>
        <w:pStyle w:val="Heading3"/>
      </w:pPr>
      <w:bookmarkStart w:id="9" w:name="_Toc125408561"/>
      <w:r>
        <w:t>Suprafata totala</w:t>
      </w:r>
      <w:bookmarkEnd w:id="9"/>
    </w:p>
    <w:p w14:paraId="266DE49C" w14:textId="77777777" w:rsidR="00E659CD" w:rsidRDefault="00E659CD"/>
    <w:p w14:paraId="60E80AFD" w14:textId="77777777" w:rsidR="00E659CD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e>
          </m:rad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40FA6F57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3</m:t>
                      </m:r>
                    </m:e>
                  </m:rad>
                </m:den>
              </m:f>
            </m:e>
          </m:rad>
        </m:oMath>
      </m:oMathPara>
    </w:p>
    <w:p w14:paraId="628E37DE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 </w:t>
      </w:r>
    </w:p>
    <w:p w14:paraId="050222A2" w14:textId="75D88941" w:rsidR="00E659CD" w:rsidRDefault="00A215B0">
      <w:pPr>
        <w:pStyle w:val="Heading2"/>
        <w:rPr>
          <w:rFonts w:ascii="Times New Roman" w:eastAsia="Times New Roman" w:hAnsi="Times New Roman" w:cs="Times New Roman"/>
        </w:rPr>
      </w:pPr>
      <w:bookmarkStart w:id="10" w:name="_Toc125408562"/>
      <w:r>
        <w:rPr>
          <w:rFonts w:ascii="Times New Roman" w:eastAsia="Times New Roman" w:hAnsi="Times New Roman" w:cs="Times New Roman"/>
        </w:rPr>
        <w:t>C</w:t>
      </w:r>
      <w:r w:rsidR="004657FB">
        <w:rPr>
          <w:rFonts w:ascii="Times New Roman" w:eastAsia="Times New Roman" w:hAnsi="Times New Roman" w:cs="Times New Roman"/>
        </w:rPr>
        <w:t>ub</w:t>
      </w:r>
      <w:bookmarkEnd w:id="10"/>
    </w:p>
    <w:p w14:paraId="3DF7524E" w14:textId="77777777" w:rsidR="00E659CD" w:rsidRDefault="00E659CD"/>
    <w:p w14:paraId="541D4FAE" w14:textId="77777777" w:rsidR="00E659CD" w:rsidRDefault="004657F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Cubul este un poliedru format din 8 vârfuri, 12 muchii și 6 fețe formate din pătrate egale între ele și unghiuri diedrice egale cu 90°.</w:t>
      </w:r>
    </w:p>
    <w:p w14:paraId="03869BC8" w14:textId="77777777" w:rsidR="00E659CD" w:rsidRDefault="004657FB">
      <w:pPr>
        <w:pStyle w:val="Heading3"/>
      </w:pPr>
      <w:bookmarkStart w:id="11" w:name="_Toc125408563"/>
      <w:r>
        <w:t>Volum</w:t>
      </w:r>
      <w:bookmarkEnd w:id="11"/>
    </w:p>
    <w:p w14:paraId="5E130BC4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V=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sup>
          </m:sSup>
        </m:oMath>
      </m:oMathPara>
    </w:p>
    <w:p w14:paraId="1BB73C51" w14:textId="77777777" w:rsidR="00E659CD" w:rsidRDefault="00E659C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</w:p>
    <w:p w14:paraId="5F91A84B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r>
            <w:rPr>
              <w:rFonts w:ascii="Cambria Math" w:eastAsia="Cambria Math" w:hAnsi="Cambria Math" w:cs="Cambria Math"/>
              <w:color w:val="000000"/>
            </w:rPr>
            <m:t>L=</m:t>
          </m:r>
          <m:rad>
            <m:rad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>
              <m:r>
                <w:rPr>
                  <w:rFonts w:ascii="Cambria Math" w:eastAsia="Cambria Math" w:hAnsi="Cambria Math" w:cs="Cambria Math"/>
                  <w:color w:val="000000"/>
                </w:rPr>
                <m:t>3</m:t>
              </m:r>
            </m:deg>
            <m:e>
              <m:r>
                <w:rPr>
                  <w:rFonts w:ascii="Cambria Math" w:eastAsia="Cambria Math" w:hAnsi="Cambria Math" w:cs="Cambria Math"/>
                  <w:color w:val="000000"/>
                </w:rPr>
                <m:t>V</m:t>
              </m:r>
            </m:e>
          </m:rad>
        </m:oMath>
      </m:oMathPara>
    </w:p>
    <w:p w14:paraId="71F24047" w14:textId="77777777" w:rsidR="00E659CD" w:rsidRDefault="004657FB">
      <w:pPr>
        <w:pStyle w:val="Heading3"/>
      </w:pPr>
      <w:bookmarkStart w:id="12" w:name="_Toc125408564"/>
      <w:r>
        <w:t>Suprafata totala</w:t>
      </w:r>
      <w:bookmarkEnd w:id="12"/>
    </w:p>
    <w:p w14:paraId="7598C75F" w14:textId="77777777" w:rsidR="00E659CD" w:rsidRDefault="00E659CD"/>
    <w:p w14:paraId="012570CA" w14:textId="77777777" w:rsidR="00E659CD" w:rsidRDefault="00000000">
      <w:pPr>
        <w:jc w:val="center"/>
        <w:rPr>
          <w:rFonts w:ascii="Cambria Math" w:eastAsia="Cambria Math" w:hAnsi="Cambria Math" w:cs="Cambria Math"/>
          <w:color w:val="000000"/>
        </w:rPr>
      </w:pPr>
      <m:oMathPara>
        <m:oMath>
          <m:sSub>
            <m:sSub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  <w:color w:val="000000"/>
                </w:rPr>
                <m:t>tot</m:t>
              </m:r>
            </m:sub>
          </m:sSub>
          <m:r>
            <w:rPr>
              <w:rFonts w:ascii="Cambria Math" w:eastAsia="Cambria Math" w:hAnsi="Cambria Math" w:cs="Cambria Math"/>
              <w:color w:val="000000"/>
            </w:rPr>
            <m:t>=6</m:t>
          </m:r>
          <m:sSup>
            <m:sSupPr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sSupPr>
            <m:e>
              <m:r>
                <w:rPr>
                  <w:rFonts w:ascii="Cambria Math" w:eastAsia="Cambria Math" w:hAnsi="Cambria Math" w:cs="Cambria Math"/>
                  <w:color w:val="000000"/>
                </w:rPr>
                <m:t>*L</m:t>
              </m:r>
            </m:e>
            <m:sup>
              <m:r>
                <w:rPr>
                  <w:rFonts w:ascii="Cambria Math" w:eastAsia="Cambria Math" w:hAnsi="Cambria Math" w:cs="Cambria Math"/>
                  <w:color w:val="000000"/>
                </w:rPr>
                <m:t>2</m:t>
              </m:r>
            </m:sup>
          </m:sSup>
        </m:oMath>
      </m:oMathPara>
    </w:p>
    <w:p w14:paraId="1464B0CE" w14:textId="77777777" w:rsidR="00E659CD" w:rsidRDefault="004657FB">
      <w:pPr>
        <w:jc w:val="center"/>
        <w:rPr>
          <w:rFonts w:ascii="Cambria Math" w:eastAsia="Cambria Math" w:hAnsi="Cambria Math" w:cs="Cambria Math"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ascii="Cambria Math" w:eastAsia="Cambria Math" w:hAnsi="Cambria Math" w:cs="Cambria Math"/>
          <w:i/>
          <w:color w:val="000000"/>
        </w:rPr>
        <w:br/>
      </w:r>
      <m:oMathPara>
        <m:oMath>
          <m:r>
            <w:rPr>
              <w:rFonts w:ascii="Cambria Math" w:eastAsia="Cambria Math" w:hAnsi="Cambria Math" w:cs="Cambria Math"/>
              <w:color w:val="000000"/>
            </w:rPr>
            <w:lastRenderedPageBreak/>
            <m:t>L=</m:t>
          </m:r>
          <m:rad>
            <m:radPr>
              <m:degHide m:val="1"/>
              <m:ctrlPr>
                <w:rPr>
                  <w:rFonts w:ascii="Cambria Math" w:eastAsia="Cambria Math" w:hAnsi="Cambria Math" w:cs="Cambria Math"/>
                  <w:color w:val="000000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Cambria Math" w:hAnsi="Cambria Math" w:cs="Cambria Math"/>
                      <w:color w:val="00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/>
                        </w:rPr>
                        <m:t>tot</m:t>
                      </m:r>
                    </m:sub>
                  </m:sSub>
                </m:num>
                <m:den>
                  <m:r>
                    <w:rPr>
                      <w:rFonts w:ascii="Cambria Math" w:eastAsia="Cambria Math" w:hAnsi="Cambria Math" w:cs="Cambria Math"/>
                      <w:color w:val="000000"/>
                    </w:rPr>
                    <m:t>6</m:t>
                  </m:r>
                </m:den>
              </m:f>
            </m:e>
          </m:rad>
        </m:oMath>
      </m:oMathPara>
    </w:p>
    <w:p w14:paraId="75DF83E2" w14:textId="77777777" w:rsidR="00E659CD" w:rsidRDefault="00E659CD"/>
    <w:p w14:paraId="1AD37186" w14:textId="77777777" w:rsidR="00E659CD" w:rsidRDefault="00E659CD"/>
    <w:p w14:paraId="161E366A" w14:textId="77777777" w:rsidR="00E659CD" w:rsidRPr="00F27D18" w:rsidRDefault="004657FB">
      <w:pPr>
        <w:pStyle w:val="Heading1"/>
        <w:ind w:left="360"/>
        <w:rPr>
          <w:rFonts w:ascii="Times New Roman" w:eastAsia="Times New Roman" w:hAnsi="Times New Roman" w:cs="Times New Roman"/>
          <w:lang w:val="it-IT"/>
        </w:rPr>
      </w:pPr>
      <w:bookmarkStart w:id="13" w:name="_Toc125408565"/>
      <w:r w:rsidRPr="00F27D18">
        <w:rPr>
          <w:rFonts w:ascii="Times New Roman" w:eastAsia="Times New Roman" w:hAnsi="Times New Roman" w:cs="Times New Roman"/>
          <w:lang w:val="it-IT"/>
        </w:rPr>
        <w:t>Referințe</w:t>
      </w:r>
      <w:bookmarkEnd w:id="13"/>
    </w:p>
    <w:p w14:paraId="201A2E84" w14:textId="77777777" w:rsidR="00E659CD" w:rsidRDefault="00E659CD">
      <w:pPr>
        <w:ind w:firstLine="360"/>
      </w:pPr>
    </w:p>
    <w:p w14:paraId="277745A9" w14:textId="77777777" w:rsidR="00E659CD" w:rsidRDefault="00000000">
      <w:pPr>
        <w:ind w:firstLine="360"/>
      </w:pPr>
      <w:hyperlink r:id="rId23">
        <w:r w:rsidR="004657FB">
          <w:rPr>
            <w:color w:val="0563C1"/>
            <w:u w:val="single"/>
          </w:rPr>
          <w:t>https://en.wikipedia.org/wiki/Regular_polygon</w:t>
        </w:r>
      </w:hyperlink>
    </w:p>
    <w:p w14:paraId="25B837B7" w14:textId="77777777" w:rsidR="00E659CD" w:rsidRDefault="00E659CD">
      <w:pPr>
        <w:ind w:firstLine="360"/>
      </w:pPr>
    </w:p>
    <w:p w14:paraId="273E40B9" w14:textId="77777777" w:rsidR="00E659CD" w:rsidRDefault="00000000">
      <w:pPr>
        <w:ind w:firstLine="360"/>
      </w:pPr>
      <w:hyperlink r:id="rId24">
        <w:r w:rsidR="004657FB">
          <w:rPr>
            <w:color w:val="0563C1"/>
            <w:u w:val="single"/>
          </w:rPr>
          <w:t>https://www.youtube.com/watch?v=qetSusATv2w</w:t>
        </w:r>
      </w:hyperlink>
    </w:p>
    <w:p w14:paraId="1A45B980" w14:textId="77777777" w:rsidR="00E659CD" w:rsidRDefault="00E659CD">
      <w:pPr>
        <w:ind w:firstLine="360"/>
      </w:pPr>
    </w:p>
    <w:sectPr w:rsidR="00E659CD">
      <w:headerReference w:type="default" r:id="rId25"/>
      <w:pgSz w:w="12240" w:h="15840"/>
      <w:pgMar w:top="1818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AF571" w14:textId="77777777" w:rsidR="00E27A38" w:rsidRDefault="00E27A38">
      <w:r>
        <w:separator/>
      </w:r>
    </w:p>
  </w:endnote>
  <w:endnote w:type="continuationSeparator" w:id="0">
    <w:p w14:paraId="043B6405" w14:textId="77777777" w:rsidR="00E27A38" w:rsidRDefault="00E2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355D" w14:textId="77777777" w:rsidR="00E27A38" w:rsidRDefault="00E27A38">
      <w:r>
        <w:separator/>
      </w:r>
    </w:p>
  </w:footnote>
  <w:footnote w:type="continuationSeparator" w:id="0">
    <w:p w14:paraId="5D47BC6D" w14:textId="77777777" w:rsidR="00E27A38" w:rsidRDefault="00E27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E362" w14:textId="77777777" w:rsidR="00E659CD" w:rsidRDefault="004657FB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7AE881A" wp14:editId="7DA83F08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2" name="image5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3A872432" wp14:editId="6D84699A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ctangle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BD4382D" w14:textId="77777777" w:rsidR="00E659CD" w:rsidRDefault="004657FB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2A5B211C" w14:textId="77777777" w:rsidR="00E659CD" w:rsidRDefault="00E659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46"/>
    <w:multiLevelType w:val="multilevel"/>
    <w:tmpl w:val="6644BDA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12152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9CD"/>
    <w:rsid w:val="00021153"/>
    <w:rsid w:val="00336C62"/>
    <w:rsid w:val="004514E3"/>
    <w:rsid w:val="004657FB"/>
    <w:rsid w:val="00A215B0"/>
    <w:rsid w:val="00A43538"/>
    <w:rsid w:val="00E27A38"/>
    <w:rsid w:val="00E659CD"/>
    <w:rsid w:val="00F2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2F155"/>
  <w15:docId w15:val="{A50160E2-7332-41C2-A406-C514DBB2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766"/>
  </w:style>
  <w:style w:type="paragraph" w:styleId="Heading1">
    <w:name w:val="heading 1"/>
    <w:basedOn w:val="Normal"/>
    <w:next w:val="Normal"/>
    <w:uiPriority w:val="9"/>
    <w:qFormat/>
    <w:pPr>
      <w:keepNext/>
      <w:keepLines/>
      <w:widowControl w:val="0"/>
      <w:autoSpaceDE w:val="0"/>
      <w:autoSpaceDN w:val="0"/>
      <w:spacing w:before="480" w:after="120"/>
      <w:outlineLvl w:val="0"/>
    </w:pPr>
    <w:rPr>
      <w:rFonts w:ascii="Tahoma" w:eastAsia="Tahoma" w:hAnsi="Tahoma" w:cs="Tahoma"/>
      <w:b/>
      <w:sz w:val="48"/>
      <w:szCs w:val="48"/>
      <w:lang w:bidi="en-US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widowControl w:val="0"/>
      <w:autoSpaceDE w:val="0"/>
      <w:autoSpaceDN w:val="0"/>
      <w:spacing w:before="360" w:after="80"/>
      <w:outlineLvl w:val="1"/>
    </w:pPr>
    <w:rPr>
      <w:rFonts w:ascii="Tahoma" w:eastAsia="Tahoma" w:hAnsi="Tahoma" w:cs="Tahoma"/>
      <w:b/>
      <w:sz w:val="36"/>
      <w:szCs w:val="36"/>
      <w:lang w:bidi="en-US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widowControl w:val="0"/>
      <w:autoSpaceDE w:val="0"/>
      <w:autoSpaceDN w:val="0"/>
      <w:spacing w:before="480" w:after="120"/>
    </w:pPr>
    <w:rPr>
      <w:rFonts w:ascii="Tahoma" w:eastAsia="Tahoma" w:hAnsi="Tahoma" w:cs="Tahoma"/>
      <w:b/>
      <w:sz w:val="72"/>
      <w:szCs w:val="72"/>
      <w:lang w:bidi="en-US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val="ro"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widowControl w:val="0"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</w:pPr>
    <w:rPr>
      <w:rFonts w:ascii="Tahoma" w:eastAsia="Tahoma" w:hAnsi="Tahoma" w:cs="Tahoma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220"/>
    </w:pPr>
    <w:rPr>
      <w:rFonts w:ascii="Tahoma" w:eastAsia="Tahoma" w:hAnsi="Tahoma" w:cs="Tahoma"/>
      <w:sz w:val="22"/>
      <w:szCs w:val="22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widowControl w:val="0"/>
      <w:autoSpaceDE w:val="0"/>
      <w:autoSpaceDN w:val="0"/>
      <w:spacing w:after="100"/>
      <w:ind w:left="440"/>
    </w:pPr>
    <w:rPr>
      <w:rFonts w:ascii="Tahoma" w:eastAsia="Tahoma" w:hAnsi="Tahoma" w:cs="Tahoma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0847"/>
    <w:pPr>
      <w:widowControl w:val="0"/>
      <w:autoSpaceDE w:val="0"/>
      <w:autoSpaceDN w:val="0"/>
      <w:ind w:left="720"/>
      <w:contextualSpacing/>
    </w:pPr>
    <w:rPr>
      <w:rFonts w:ascii="Tahoma" w:eastAsia="Tahoma" w:hAnsi="Tahoma" w:cs="Tahoma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B6445"/>
    <w:pPr>
      <w:spacing w:before="240" w:after="240"/>
      <w:ind w:left="425" w:right="998"/>
      <w:jc w:val="both"/>
    </w:pPr>
    <w:rPr>
      <w:i/>
      <w:iCs/>
      <w:sz w:val="26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1B6445"/>
    <w:rPr>
      <w:rFonts w:ascii="Times New Roman" w:eastAsia="Times New Roman" w:hAnsi="Times New Roman" w:cs="Times New Roman"/>
      <w:i/>
      <w:iCs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216D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4A99"/>
    <w:rPr>
      <w:color w:val="808080"/>
    </w:rPr>
  </w:style>
  <w:style w:type="paragraph" w:styleId="NormalWeb">
    <w:name w:val="Normal (Web)"/>
    <w:basedOn w:val="Normal"/>
    <w:uiPriority w:val="99"/>
    <w:unhideWhenUsed/>
    <w:rsid w:val="00A771B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771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733B1"/>
    <w:rPr>
      <w:color w:val="954F72" w:themeColor="followedHyperlink"/>
      <w:u w:val="single"/>
    </w:rPr>
  </w:style>
  <w:style w:type="character" w:customStyle="1" w:styleId="thecategory">
    <w:name w:val="thecategory"/>
    <w:basedOn w:val="DefaultParagraphFont"/>
    <w:rsid w:val="001637D9"/>
  </w:style>
  <w:style w:type="table" w:styleId="TableGrid">
    <w:name w:val="Table Grid"/>
    <w:basedOn w:val="TableNormal"/>
    <w:uiPriority w:val="39"/>
    <w:rsid w:val="000F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qetSusATv2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en.wikipedia.org/wiki/Regular_polygon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0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mzvBwgtsP2l2r9XnzlgGp/v6+A==">AMUW2mVOBf7QRqt+i67/mgzTvgn4182LTg9mmRhDriyy+bVYhdx8EHEy1aUsj74SJweMUr0ZGibDIhhXzK/yc1O7trY2PZOiYUZTP0aWqPVPem4Dm+o7SDQg7G01f8zM3P2J2t3NKWYjeUWu4RYxMrD40gugEYQN9BCAXAXXMLVdat/M7HVadGQgpm4WDdlPtAYLV26Vw1hY3B2cXNLYvyfNSzcBRQXxLlXO5DfFJxcFjQQykWsn3zkicxuLRUx5wxPlTIdbBWb6rw0aTbeMjahRmpnWqpAdIqGaomo4GYitwYQJSwX8sKr1xQscDXY9I/G5nQlW4nK7WGiSG53rcDMu6cLSlIUx+EkW1o7zA7vKUtyNKdPjJGixNcL26jtnU2JwxtIJ6fz0LznohesKEVpHouA4GpSujSmqo9oddwIxO2LOR37cU7o8jV2QjkUO/tK/ijrgmIRE9W97z3cafp9QNUY9peIuf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916</Words>
  <Characters>5225</Characters>
  <Application>Microsoft Office Word</Application>
  <DocSecurity>0</DocSecurity>
  <Lines>43</Lines>
  <Paragraphs>12</Paragraphs>
  <ScaleCrop>false</ScaleCrop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User-ITD</cp:lastModifiedBy>
  <cp:revision>7</cp:revision>
  <dcterms:created xsi:type="dcterms:W3CDTF">2023-01-23T21:20:00Z</dcterms:created>
  <dcterms:modified xsi:type="dcterms:W3CDTF">2023-01-27T12:52:00Z</dcterms:modified>
</cp:coreProperties>
</file>